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B220B" w14:textId="69936E38" w:rsidR="001B1287" w:rsidRPr="00F26B1C" w:rsidRDefault="001B1287" w:rsidP="001B1287">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21</w:t>
      </w:r>
      <w:r w:rsidRPr="0020374C">
        <w:rPr>
          <w:rFonts w:ascii="Arial" w:hAnsi="Arial" w:cs="Arial"/>
          <w:b/>
          <w:bCs/>
          <w:lang w:val="en-US"/>
        </w:rPr>
        <w:t>-bis electronic</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682FF3" w:rsidRPr="00F37F73">
        <w:rPr>
          <w:rFonts w:ascii="Arial" w:hAnsi="Arial" w:cs="Arial"/>
          <w:b/>
          <w:bCs/>
          <w:lang w:val="en-US"/>
        </w:rPr>
        <w:t>R2-2303349</w:t>
      </w:r>
    </w:p>
    <w:p w14:paraId="27CAEAD4" w14:textId="467528A9" w:rsidR="00D92427" w:rsidRPr="00A20554" w:rsidRDefault="001B1287" w:rsidP="001B1287">
      <w:pPr>
        <w:tabs>
          <w:tab w:val="left" w:pos="1979"/>
        </w:tabs>
        <w:spacing w:after="180" w:line="240" w:lineRule="auto"/>
        <w:jc w:val="left"/>
        <w:rPr>
          <w:rFonts w:ascii="Arial" w:hAnsi="Arial" w:cs="Arial"/>
          <w:b/>
          <w:bCs/>
          <w:lang w:val="en-US"/>
        </w:rPr>
      </w:pPr>
      <w:r w:rsidRPr="00BD694A">
        <w:rPr>
          <w:rFonts w:ascii="Arial" w:hAnsi="Arial" w:cs="Arial"/>
          <w:b/>
          <w:bCs/>
          <w:lang w:val="en-US"/>
        </w:rPr>
        <w:t>E-Meeting, April 17-26, 2023</w:t>
      </w:r>
      <w:r w:rsidR="0044241E">
        <w:rPr>
          <w:rFonts w:ascii="Arial" w:hAnsi="Arial" w:cs="Arial"/>
          <w:b/>
          <w:bCs/>
          <w:lang w:val="en-US"/>
        </w:rPr>
        <w:tab/>
        <w:t xml:space="preserve">                 </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7A5D2E">
        <w:rPr>
          <w:rFonts w:ascii="Arial" w:hAnsi="Arial" w:cs="Arial"/>
          <w:b/>
          <w:bCs/>
          <w:lang w:val="en-US"/>
        </w:rPr>
        <w:t xml:space="preserve">revision of </w:t>
      </w:r>
      <w:r w:rsidR="007A5D2E" w:rsidRPr="00902307">
        <w:rPr>
          <w:rFonts w:ascii="Arial" w:hAnsi="Arial" w:cs="Arial"/>
          <w:b/>
          <w:bCs/>
          <w:lang w:val="en-US"/>
        </w:rPr>
        <w:t>R2-2301114</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41F7EA0D"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65126" w:rsidRPr="00B65126">
        <w:rPr>
          <w:rFonts w:ascii="Arial" w:hAnsi="Arial" w:cs="Arial"/>
          <w:b/>
          <w:bCs/>
          <w:lang w:val="en-US" w:eastAsia="en-US"/>
        </w:rPr>
        <w:t>Handling of connection failure for LTM</w:t>
      </w:r>
    </w:p>
    <w:p w14:paraId="12450CE5" w14:textId="13EA372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EA086B" w:rsidRPr="00EA086B">
        <w:rPr>
          <w:rFonts w:ascii="Arial" w:hAnsi="Arial" w:cs="Arial"/>
          <w:b/>
          <w:bCs/>
          <w:lang w:val="en-US" w:eastAsia="en-US"/>
        </w:rPr>
        <w:t>7.4.2.3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547F4493" w14:textId="346436DE" w:rsidR="00501651" w:rsidRPr="00501651" w:rsidRDefault="0043498C" w:rsidP="00501651">
      <w:r>
        <w:t xml:space="preserve">According to the </w:t>
      </w:r>
      <w:r w:rsidR="00034E30">
        <w:t>RAN2#120 meeting discussion,</w:t>
      </w:r>
      <w:r w:rsidR="00AA4258">
        <w:t xml:space="preserve"> RAN2 agreed </w:t>
      </w:r>
      <w:r w:rsidR="000B67F5">
        <w:t xml:space="preserve">that </w:t>
      </w:r>
      <w:r w:rsidR="004D196D">
        <w:t>“LTM cell switch is supervised by a timer”</w:t>
      </w:r>
      <w:r w:rsidR="003C7DBB">
        <w:t>. In this contribution, we provide detailed analysis on how this timer is used for detecting the connection failure</w:t>
      </w:r>
      <w:r w:rsidR="00AA4258">
        <w:t xml:space="preserve"> </w:t>
      </w:r>
      <w:r w:rsidR="003C7DBB">
        <w:t>and how the failure of LTM is recovered.</w:t>
      </w:r>
    </w:p>
    <w:p w14:paraId="6B332CC7" w14:textId="44FE35BB" w:rsidR="00DA44DE" w:rsidRDefault="00DA44DE" w:rsidP="00DA44DE">
      <w:pPr>
        <w:pStyle w:val="Heading1"/>
        <w:tabs>
          <w:tab w:val="left" w:pos="432"/>
        </w:tabs>
        <w:jc w:val="left"/>
      </w:pPr>
      <w:r>
        <w:rPr>
          <w:rFonts w:hint="eastAsia"/>
        </w:rPr>
        <w:t>Discussion</w:t>
      </w:r>
    </w:p>
    <w:p w14:paraId="79A04803" w14:textId="0B57E7EC" w:rsidR="00FF5166" w:rsidRDefault="004D5E55" w:rsidP="00FF5166">
      <w:pPr>
        <w:pStyle w:val="Heading2"/>
        <w:keepLines w:val="0"/>
        <w:numPr>
          <w:ilvl w:val="1"/>
          <w:numId w:val="1"/>
        </w:numPr>
        <w:tabs>
          <w:tab w:val="clear" w:pos="1002"/>
          <w:tab w:val="num" w:pos="576"/>
        </w:tabs>
        <w:spacing w:line="240" w:lineRule="auto"/>
        <w:ind w:left="0" w:firstLine="0"/>
        <w:jc w:val="left"/>
      </w:pPr>
      <w:r>
        <w:t>LTM t</w:t>
      </w:r>
      <w:r w:rsidR="00D65DAD">
        <w:t xml:space="preserve">imer </w:t>
      </w:r>
    </w:p>
    <w:p w14:paraId="26BDEA6B" w14:textId="227D75C1" w:rsidR="00457C14" w:rsidRDefault="00457C14" w:rsidP="00193A0B">
      <w:r>
        <w:t>According to 38.331, the cell mobility for MCG and SCG is supervised by t304</w:t>
      </w:r>
      <w:r w:rsidR="007E55A4">
        <w:t xml:space="preserve">, which is configured within the </w:t>
      </w:r>
      <w:r w:rsidR="000417AD" w:rsidRPr="00F43A82">
        <w:t>CellGroupConfig</w:t>
      </w:r>
      <w:r w:rsidR="000417AD">
        <w:t>.</w:t>
      </w:r>
      <w:r w:rsidR="00C5396F">
        <w:t xml:space="preserve"> According to the RRC modelling for LTM, the </w:t>
      </w:r>
      <w:r w:rsidR="005327D7" w:rsidRPr="00F43A82">
        <w:t>CellGroupConfig</w:t>
      </w:r>
      <w:r w:rsidR="005327D7">
        <w:t xml:space="preserve"> is required for the candidate configuration</w:t>
      </w:r>
      <w:r w:rsidR="00467C70">
        <w:t xml:space="preserve">. As such we consider that it is simpler to reuse </w:t>
      </w:r>
      <w:r w:rsidR="005C393E">
        <w:t xml:space="preserve">the legacy </w:t>
      </w:r>
      <w:r w:rsidR="00467C70">
        <w:t>t304</w:t>
      </w:r>
      <w:r w:rsidR="005C393E">
        <w:t xml:space="preserve"> configuration</w:t>
      </w:r>
      <w:r w:rsidR="00467C70">
        <w:t xml:space="preserve"> for supervising the </w:t>
      </w:r>
      <w:r w:rsidR="00EE2386">
        <w:t>LTM cell switch</w:t>
      </w:r>
      <w:r w:rsidR="006B5150">
        <w:t>.</w:t>
      </w:r>
    </w:p>
    <w:p w14:paraId="29DEE789" w14:textId="1122F65B" w:rsidR="005C393E" w:rsidRPr="006E6E47" w:rsidRDefault="005C393E" w:rsidP="00193A0B">
      <w:pPr>
        <w:rPr>
          <w:b/>
          <w:bCs/>
        </w:rPr>
      </w:pPr>
      <w:r w:rsidRPr="006E6E47">
        <w:rPr>
          <w:b/>
          <w:bCs/>
        </w:rPr>
        <w:t xml:space="preserve">Proposal 1: </w:t>
      </w:r>
      <w:r w:rsidR="002E1FA4" w:rsidRPr="006E6E47">
        <w:rPr>
          <w:b/>
          <w:bCs/>
        </w:rPr>
        <w:t xml:space="preserve">The t304 configuration in </w:t>
      </w:r>
      <w:r w:rsidR="00E41F29" w:rsidRPr="006E6E47">
        <w:rPr>
          <w:b/>
          <w:bCs/>
          <w:i/>
          <w:iCs/>
        </w:rPr>
        <w:t>CellGroupConfig</w:t>
      </w:r>
      <w:r w:rsidR="00E41F29" w:rsidRPr="006E6E47">
        <w:rPr>
          <w:b/>
          <w:bCs/>
        </w:rPr>
        <w:t xml:space="preserve"> is reused for LTM</w:t>
      </w:r>
      <w:r w:rsidR="001A036F" w:rsidRPr="006E6E47">
        <w:rPr>
          <w:b/>
          <w:bCs/>
        </w:rPr>
        <w: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81001" w:rsidRPr="00F43A82" w14:paraId="69C13467" w14:textId="77777777" w:rsidTr="00BA4DF9">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1B4BD56" w14:textId="77777777" w:rsidR="00881001" w:rsidRPr="00F43A82" w:rsidRDefault="00881001" w:rsidP="00BA4DF9">
            <w:pPr>
              <w:pStyle w:val="TAH"/>
              <w:rPr>
                <w:lang w:eastAsia="en-GB"/>
              </w:rPr>
            </w:pPr>
            <w:r w:rsidRPr="00F43A82">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7DD06CF9" w14:textId="77777777" w:rsidR="00881001" w:rsidRPr="00F43A82" w:rsidRDefault="00881001" w:rsidP="00BA4DF9">
            <w:pPr>
              <w:pStyle w:val="TAH"/>
              <w:rPr>
                <w:lang w:eastAsia="en-GB"/>
              </w:rPr>
            </w:pPr>
            <w:r w:rsidRPr="00F43A82">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3FF17967" w14:textId="77777777" w:rsidR="00881001" w:rsidRPr="00F43A82" w:rsidRDefault="00881001" w:rsidP="00BA4DF9">
            <w:pPr>
              <w:pStyle w:val="TAH"/>
              <w:rPr>
                <w:lang w:eastAsia="en-GB"/>
              </w:rPr>
            </w:pPr>
            <w:r w:rsidRPr="00F43A82">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DCB4274" w14:textId="77777777" w:rsidR="00881001" w:rsidRPr="00F43A82" w:rsidRDefault="00881001" w:rsidP="00BA4DF9">
            <w:pPr>
              <w:pStyle w:val="TAH"/>
              <w:rPr>
                <w:lang w:eastAsia="en-GB"/>
              </w:rPr>
            </w:pPr>
            <w:r w:rsidRPr="00F43A82">
              <w:rPr>
                <w:lang w:eastAsia="en-GB"/>
              </w:rPr>
              <w:t>At expiry</w:t>
            </w:r>
          </w:p>
        </w:tc>
      </w:tr>
      <w:tr w:rsidR="000614BB" w:rsidRPr="00F43A82" w14:paraId="5141702E" w14:textId="77777777" w:rsidTr="00BA4DF9">
        <w:trPr>
          <w:cantSplit/>
          <w:tblHeader/>
        </w:trPr>
        <w:tc>
          <w:tcPr>
            <w:tcW w:w="1134" w:type="dxa"/>
            <w:tcBorders>
              <w:top w:val="single" w:sz="4" w:space="0" w:color="auto"/>
              <w:left w:val="single" w:sz="4" w:space="0" w:color="auto"/>
              <w:bottom w:val="single" w:sz="4" w:space="0" w:color="auto"/>
              <w:right w:val="single" w:sz="4" w:space="0" w:color="auto"/>
            </w:tcBorders>
          </w:tcPr>
          <w:p w14:paraId="19637CEE" w14:textId="6A0C7409" w:rsidR="000614BB" w:rsidRPr="00F43A82" w:rsidRDefault="000614BB" w:rsidP="000614BB">
            <w:pPr>
              <w:pStyle w:val="TAH"/>
              <w:rPr>
                <w:lang w:eastAsia="en-GB"/>
              </w:rPr>
            </w:pPr>
            <w:r w:rsidRPr="00F43A82">
              <w:rPr>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18BC7CBF" w14:textId="33402735" w:rsidR="00A61BA8" w:rsidRPr="00A61BA8" w:rsidRDefault="000614BB" w:rsidP="00750ACD">
            <w:pPr>
              <w:pStyle w:val="TAH"/>
              <w:jc w:val="left"/>
              <w:rPr>
                <w:b w:val="0"/>
                <w:bCs/>
                <w:iCs/>
                <w:lang w:eastAsia="sv-SE"/>
              </w:rPr>
            </w:pPr>
            <w:r w:rsidRPr="00750ACD">
              <w:rPr>
                <w:b w:val="0"/>
                <w:bCs/>
                <w:lang w:eastAsia="en-GB"/>
              </w:rPr>
              <w:t xml:space="preserve">Upon reception of </w:t>
            </w:r>
            <w:r w:rsidRPr="00750ACD">
              <w:rPr>
                <w:b w:val="0"/>
                <w:bCs/>
                <w:i/>
                <w:lang w:eastAsia="en-GB"/>
              </w:rPr>
              <w:t>RRCReconfiguration</w:t>
            </w:r>
            <w:r w:rsidRPr="00750ACD">
              <w:rPr>
                <w:b w:val="0"/>
                <w:bCs/>
                <w:lang w:eastAsia="en-GB"/>
              </w:rPr>
              <w:t xml:space="preserve"> message including </w:t>
            </w:r>
            <w:r w:rsidRPr="00750ACD">
              <w:rPr>
                <w:b w:val="0"/>
                <w:bCs/>
                <w:i/>
                <w:lang w:eastAsia="sv-SE"/>
              </w:rPr>
              <w:t>reconfigurationWithSync</w:t>
            </w:r>
            <w:r w:rsidRPr="00750ACD">
              <w:rPr>
                <w:b w:val="0"/>
                <w:bCs/>
                <w:lang w:eastAsia="en-GB"/>
              </w:rPr>
              <w:t xml:space="preserve"> for the MCG which does not include</w:t>
            </w:r>
            <w:r w:rsidRPr="00750ACD">
              <w:rPr>
                <w:rFonts w:eastAsia="Batang"/>
                <w:b w:val="0"/>
                <w:bCs/>
                <w:lang w:eastAsia="en-GB"/>
              </w:rPr>
              <w:t xml:space="preserve"> </w:t>
            </w:r>
            <w:r w:rsidRPr="00750ACD">
              <w:rPr>
                <w:b w:val="0"/>
                <w:bCs/>
                <w:i/>
              </w:rPr>
              <w:t>sl-PathSwitchConfig</w:t>
            </w:r>
            <w:r w:rsidRPr="00750ACD">
              <w:rPr>
                <w:b w:val="0"/>
                <w:bCs/>
                <w:lang w:eastAsia="en-GB"/>
              </w:rPr>
              <w:t xml:space="preserve">, or upon reception of </w:t>
            </w:r>
            <w:r w:rsidRPr="00750ACD">
              <w:rPr>
                <w:b w:val="0"/>
                <w:bCs/>
                <w:i/>
                <w:lang w:eastAsia="en-GB"/>
              </w:rPr>
              <w:t>RRCReconfiguration</w:t>
            </w:r>
            <w:r w:rsidRPr="00750ACD">
              <w:rPr>
                <w:b w:val="0"/>
                <w:bCs/>
                <w:lang w:eastAsia="en-GB"/>
              </w:rPr>
              <w:t xml:space="preserve"> message including </w:t>
            </w:r>
            <w:r w:rsidRPr="00750ACD">
              <w:rPr>
                <w:b w:val="0"/>
                <w:bCs/>
                <w:i/>
                <w:lang w:eastAsia="en-GB"/>
              </w:rPr>
              <w:t>reconfigurationWithSync</w:t>
            </w:r>
            <w:r w:rsidRPr="00750ACD">
              <w:rPr>
                <w:b w:val="0"/>
                <w:bCs/>
                <w:lang w:eastAsia="en-GB"/>
              </w:rPr>
              <w:t xml:space="preserve"> for the SCG not indicated as deactivated in the NR or E-UTRA message containing the </w:t>
            </w:r>
            <w:r w:rsidRPr="00750ACD">
              <w:rPr>
                <w:b w:val="0"/>
                <w:bCs/>
                <w:i/>
                <w:lang w:eastAsia="en-GB"/>
              </w:rPr>
              <w:t>RRCReconfiguration</w:t>
            </w:r>
            <w:r w:rsidRPr="00750ACD">
              <w:rPr>
                <w:b w:val="0"/>
                <w:bCs/>
                <w:lang w:eastAsia="en-GB"/>
              </w:rPr>
              <w:t xml:space="preserve"> message or upon conditional reconfiguration execution i.e. when applying a stored </w:t>
            </w:r>
            <w:r w:rsidRPr="00750ACD">
              <w:rPr>
                <w:b w:val="0"/>
                <w:bCs/>
                <w:i/>
                <w:lang w:eastAsia="en-GB"/>
              </w:rPr>
              <w:t>RRCReconfiguration</w:t>
            </w:r>
            <w:r w:rsidRPr="00750ACD">
              <w:rPr>
                <w:b w:val="0"/>
                <w:bCs/>
                <w:lang w:eastAsia="en-GB"/>
              </w:rPr>
              <w:t xml:space="preserve"> message including </w:t>
            </w:r>
            <w:r w:rsidRPr="00750ACD">
              <w:rPr>
                <w:b w:val="0"/>
                <w:bCs/>
                <w:i/>
                <w:lang w:eastAsia="sv-SE"/>
              </w:rPr>
              <w:t>reconfigurationWithSync</w:t>
            </w:r>
            <w:r w:rsidRPr="00750ACD">
              <w:rPr>
                <w:b w:val="0"/>
                <w:bCs/>
                <w:iCs/>
                <w:lang w:eastAsia="sv-SE"/>
              </w:rPr>
              <w:t>.</w:t>
            </w:r>
            <w:ins w:id="1" w:author="Xiaomi - Yumin Wu" w:date="2023-02-16T16:10:00Z">
              <w:r w:rsidR="00A61BA8">
                <w:rPr>
                  <w:b w:val="0"/>
                  <w:bCs/>
                  <w:iCs/>
                  <w:lang w:eastAsia="sv-SE"/>
                </w:rPr>
                <w:t xml:space="preserve">or </w:t>
              </w:r>
              <w:r w:rsidR="008F42D4">
                <w:rPr>
                  <w:b w:val="0"/>
                  <w:bCs/>
                  <w:iCs/>
                  <w:lang w:eastAsia="sv-SE"/>
                </w:rPr>
                <w:t>the cell switch MAC CE</w:t>
              </w:r>
            </w:ins>
          </w:p>
        </w:tc>
        <w:tc>
          <w:tcPr>
            <w:tcW w:w="2836" w:type="dxa"/>
            <w:tcBorders>
              <w:top w:val="single" w:sz="4" w:space="0" w:color="auto"/>
              <w:left w:val="single" w:sz="4" w:space="0" w:color="auto"/>
              <w:bottom w:val="single" w:sz="4" w:space="0" w:color="auto"/>
              <w:right w:val="single" w:sz="4" w:space="0" w:color="auto"/>
            </w:tcBorders>
          </w:tcPr>
          <w:p w14:paraId="0FC0161C" w14:textId="77777777" w:rsidR="000614BB" w:rsidRPr="00750ACD" w:rsidRDefault="000614BB" w:rsidP="00750ACD">
            <w:pPr>
              <w:pStyle w:val="TAL"/>
              <w:rPr>
                <w:bCs/>
                <w:lang w:eastAsia="en-GB"/>
              </w:rPr>
            </w:pPr>
            <w:r w:rsidRPr="00750ACD">
              <w:rPr>
                <w:bCs/>
                <w:lang w:eastAsia="en-GB"/>
              </w:rPr>
              <w:t>Upon successful completion of random access on the corresponding SpCell</w:t>
            </w:r>
          </w:p>
          <w:p w14:paraId="120A6D67" w14:textId="571CE97E" w:rsidR="000614BB" w:rsidRPr="00750ACD" w:rsidRDefault="000614BB" w:rsidP="00750ACD">
            <w:pPr>
              <w:pStyle w:val="TAH"/>
              <w:jc w:val="left"/>
              <w:rPr>
                <w:b w:val="0"/>
                <w:bCs/>
                <w:lang w:eastAsia="en-GB"/>
              </w:rPr>
            </w:pPr>
            <w:r w:rsidRPr="00750ACD">
              <w:rPr>
                <w:b w:val="0"/>
                <w:bCs/>
                <w:lang w:eastAsia="en-GB"/>
              </w:rPr>
              <w:t xml:space="preserve">For T304 of SCG, </w:t>
            </w:r>
            <w:r w:rsidRPr="00750ACD">
              <w:rPr>
                <w:rFonts w:eastAsia="宋体"/>
                <w:b w:val="0"/>
                <w:bCs/>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B365EE5" w14:textId="77777777" w:rsidR="000614BB" w:rsidRPr="00750ACD" w:rsidRDefault="000614BB" w:rsidP="00750ACD">
            <w:pPr>
              <w:pStyle w:val="TAL"/>
              <w:rPr>
                <w:bCs/>
                <w:lang w:eastAsia="en-GB"/>
              </w:rPr>
            </w:pPr>
            <w:r w:rsidRPr="00750ACD">
              <w:rPr>
                <w:bCs/>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FE31BAF" w14:textId="77777777" w:rsidR="000614BB" w:rsidRPr="00750ACD" w:rsidRDefault="000614BB" w:rsidP="00750ACD">
            <w:pPr>
              <w:pStyle w:val="TAL"/>
              <w:rPr>
                <w:bCs/>
                <w:lang w:eastAsia="en-GB"/>
              </w:rPr>
            </w:pPr>
          </w:p>
          <w:p w14:paraId="3513BCDE" w14:textId="06A9CDA9" w:rsidR="000614BB" w:rsidRPr="00750ACD" w:rsidRDefault="000614BB" w:rsidP="00750ACD">
            <w:pPr>
              <w:pStyle w:val="TAH"/>
              <w:jc w:val="left"/>
              <w:rPr>
                <w:b w:val="0"/>
                <w:bCs/>
                <w:lang w:eastAsia="en-GB"/>
              </w:rPr>
            </w:pPr>
            <w:r w:rsidRPr="00750ACD">
              <w:rPr>
                <w:b w:val="0"/>
                <w:bCs/>
                <w:lang w:eastAsia="en-GB"/>
              </w:rPr>
              <w:t>For T304 of SCG, inform network about the reconfiguration with sync failure by initiating the SCG failure information procedure as specified in 5.7.3</w:t>
            </w:r>
            <w:r w:rsidRPr="00750ACD">
              <w:rPr>
                <w:b w:val="0"/>
                <w:bCs/>
                <w:lang w:eastAsia="zh-CN"/>
              </w:rPr>
              <w:t>.</w:t>
            </w:r>
          </w:p>
        </w:tc>
      </w:tr>
    </w:tbl>
    <w:p w14:paraId="37DEFAB6" w14:textId="49C122A9" w:rsidR="00E24FB3" w:rsidRDefault="00FC6696" w:rsidP="00193A0B">
      <w:r>
        <w:t>Regarding the controlling of the LTM timer, a</w:t>
      </w:r>
      <w:r w:rsidR="00A97258">
        <w:t>s the LTM is trigger by the cell switch MAC CE</w:t>
      </w:r>
      <w:r w:rsidR="0094205E">
        <w:t xml:space="preserve">, we think that it is natural </w:t>
      </w:r>
      <w:r w:rsidR="004D5E55">
        <w:t xml:space="preserve">that the </w:t>
      </w:r>
      <w:r w:rsidR="009B4C3B">
        <w:t>LTM timer starts upon the reception of the cell switch MAC CE</w:t>
      </w:r>
      <w:r>
        <w:t>.</w:t>
      </w:r>
      <w:r w:rsidR="004C4468">
        <w:t xml:space="preserve"> The example of requested </w:t>
      </w:r>
      <w:r w:rsidR="00C64B6A">
        <w:t>specifications</w:t>
      </w:r>
      <w:r w:rsidR="004C4468">
        <w:t xml:space="preserve"> provided above.</w:t>
      </w:r>
    </w:p>
    <w:p w14:paraId="115B8C55" w14:textId="539A63E6" w:rsidR="00C64B6A" w:rsidRPr="002C2C97" w:rsidRDefault="006E6E47" w:rsidP="00193A0B">
      <w:pPr>
        <w:rPr>
          <w:b/>
          <w:bCs/>
        </w:rPr>
      </w:pPr>
      <w:r w:rsidRPr="002C2C97">
        <w:rPr>
          <w:b/>
          <w:bCs/>
        </w:rPr>
        <w:lastRenderedPageBreak/>
        <w:t xml:space="preserve">Proposal 2: </w:t>
      </w:r>
      <w:r w:rsidR="00CA3C15" w:rsidRPr="002C2C97">
        <w:rPr>
          <w:b/>
          <w:bCs/>
        </w:rPr>
        <w:t xml:space="preserve">The LTM timer starts upon the </w:t>
      </w:r>
      <w:r w:rsidR="00294628" w:rsidRPr="002C2C97">
        <w:rPr>
          <w:b/>
          <w:bCs/>
        </w:rPr>
        <w:t>reception</w:t>
      </w:r>
      <w:r w:rsidR="00CA3C15" w:rsidRPr="002C2C97">
        <w:rPr>
          <w:b/>
          <w:bCs/>
        </w:rPr>
        <w:t xml:space="preserve"> of the cell switch MAC CE.</w:t>
      </w:r>
    </w:p>
    <w:p w14:paraId="64F741F3" w14:textId="7CF0B94A" w:rsidR="002C2C97" w:rsidRDefault="002C2C97" w:rsidP="00193A0B">
      <w:r>
        <w:t>For the “Stop” condition of the LTM timer, we think that the legacy conditions as quoted above can be reused.</w:t>
      </w:r>
    </w:p>
    <w:p w14:paraId="3A014CD6" w14:textId="36F7A26E" w:rsidR="002C2C97" w:rsidRPr="001E6BA4" w:rsidRDefault="002C2C97" w:rsidP="00193A0B">
      <w:pPr>
        <w:rPr>
          <w:b/>
          <w:bCs/>
        </w:rPr>
      </w:pPr>
      <w:r w:rsidRPr="001E6BA4">
        <w:rPr>
          <w:b/>
          <w:bCs/>
        </w:rPr>
        <w:t xml:space="preserve">Proposal 3: The </w:t>
      </w:r>
      <w:r w:rsidR="00277CB1">
        <w:rPr>
          <w:b/>
          <w:bCs/>
        </w:rPr>
        <w:t xml:space="preserve">legacy </w:t>
      </w:r>
      <w:r w:rsidRPr="001E6BA4">
        <w:rPr>
          <w:b/>
          <w:bCs/>
        </w:rPr>
        <w:t xml:space="preserve">stop conditions of t304 </w:t>
      </w:r>
      <w:r w:rsidR="000F72D6">
        <w:rPr>
          <w:b/>
          <w:bCs/>
        </w:rPr>
        <w:t>are</w:t>
      </w:r>
      <w:r w:rsidRPr="001E6BA4">
        <w:rPr>
          <w:b/>
          <w:bCs/>
        </w:rPr>
        <w:t xml:space="preserve"> reused for LTM.</w:t>
      </w:r>
    </w:p>
    <w:p w14:paraId="26CBC886" w14:textId="769460DF" w:rsidR="0002395A" w:rsidRDefault="00D16B50" w:rsidP="00193A0B">
      <w:r>
        <w:t>For the UE behaviours at the expiry of the LTM timer</w:t>
      </w:r>
      <w:r w:rsidR="00EE17D2">
        <w:t xml:space="preserve">, we think that the legacy procedure can also apply, i.e. </w:t>
      </w:r>
      <w:r w:rsidR="00EE17D2" w:rsidRPr="00750ACD">
        <w:rPr>
          <w:bCs/>
          <w:lang w:eastAsia="en-GB"/>
        </w:rPr>
        <w:t>the RRC re-establishment procedure</w:t>
      </w:r>
      <w:r w:rsidR="005046E5">
        <w:rPr>
          <w:bCs/>
          <w:lang w:eastAsia="en-GB"/>
        </w:rPr>
        <w:t xml:space="preserve"> for t304 expiry of MCG</w:t>
      </w:r>
      <w:r w:rsidR="005530A6">
        <w:rPr>
          <w:bCs/>
          <w:lang w:eastAsia="en-GB"/>
        </w:rPr>
        <w:t xml:space="preserve"> and </w:t>
      </w:r>
      <w:r w:rsidR="00AE3D33" w:rsidRPr="00750ACD">
        <w:rPr>
          <w:bCs/>
          <w:lang w:eastAsia="en-GB"/>
        </w:rPr>
        <w:t xml:space="preserve">the failure information </w:t>
      </w:r>
      <w:r w:rsidR="00213DDB">
        <w:rPr>
          <w:bCs/>
          <w:lang w:eastAsia="en-GB"/>
        </w:rPr>
        <w:t xml:space="preserve">reporting </w:t>
      </w:r>
      <w:r w:rsidR="00AE3D33" w:rsidRPr="00750ACD">
        <w:rPr>
          <w:bCs/>
          <w:lang w:eastAsia="en-GB"/>
        </w:rPr>
        <w:t>procedure</w:t>
      </w:r>
      <w:r w:rsidR="00260471">
        <w:t>.</w:t>
      </w:r>
    </w:p>
    <w:p w14:paraId="0F6343CB" w14:textId="77777777" w:rsidR="006A0A55" w:rsidRPr="00DF6699" w:rsidRDefault="006A0A55" w:rsidP="006A0A55">
      <w:pPr>
        <w:rPr>
          <w:b/>
          <w:bCs/>
        </w:rPr>
      </w:pPr>
      <w:r w:rsidRPr="00DF6699">
        <w:rPr>
          <w:b/>
          <w:bCs/>
        </w:rPr>
        <w:t xml:space="preserve">Proposal 4: The legacy </w:t>
      </w:r>
      <w:r>
        <w:rPr>
          <w:b/>
          <w:bCs/>
        </w:rPr>
        <w:t xml:space="preserve">UE </w:t>
      </w:r>
      <w:r w:rsidRPr="00DF6699">
        <w:rPr>
          <w:b/>
          <w:bCs/>
        </w:rPr>
        <w:t xml:space="preserve">behaviours </w:t>
      </w:r>
      <w:r>
        <w:rPr>
          <w:b/>
          <w:bCs/>
        </w:rPr>
        <w:t>for</w:t>
      </w:r>
      <w:r w:rsidRPr="00DF6699">
        <w:rPr>
          <w:b/>
          <w:bCs/>
        </w:rPr>
        <w:t xml:space="preserve"> t304 expiry are reused for LTM.</w:t>
      </w:r>
    </w:p>
    <w:p w14:paraId="4D27BBFC" w14:textId="5AE2D60B" w:rsidR="00845E23" w:rsidRPr="00D050D4" w:rsidRDefault="00845E23" w:rsidP="003A313E">
      <w:pPr>
        <w:pStyle w:val="B1"/>
        <w:ind w:left="0" w:firstLine="0"/>
        <w:rPr>
          <w:bCs/>
          <w:lang w:eastAsia="zh-CN"/>
        </w:rPr>
      </w:pPr>
    </w:p>
    <w:p w14:paraId="4B3A3E49" w14:textId="05FE8A85" w:rsidR="00765B0F" w:rsidRPr="00CC1922" w:rsidRDefault="00D050D4" w:rsidP="00CC1922">
      <w:pPr>
        <w:pStyle w:val="Heading2"/>
        <w:keepLines w:val="0"/>
        <w:numPr>
          <w:ilvl w:val="1"/>
          <w:numId w:val="1"/>
        </w:numPr>
        <w:tabs>
          <w:tab w:val="clear" w:pos="1002"/>
          <w:tab w:val="num" w:pos="576"/>
        </w:tabs>
        <w:spacing w:line="240" w:lineRule="auto"/>
        <w:ind w:left="0" w:firstLine="0"/>
        <w:jc w:val="left"/>
      </w:pPr>
      <w:r w:rsidRPr="00CC1922">
        <w:t xml:space="preserve">Candidate configuration used for RRC connection </w:t>
      </w:r>
      <w:r w:rsidR="00094AFF" w:rsidRPr="00CC1922">
        <w:t>reestablishment</w:t>
      </w:r>
    </w:p>
    <w:p w14:paraId="710FD85E" w14:textId="387F2686" w:rsidR="00D050D4" w:rsidRDefault="00534FE6" w:rsidP="00AE2159">
      <w:pPr>
        <w:pStyle w:val="B1"/>
        <w:ind w:left="0" w:firstLine="0"/>
        <w:rPr>
          <w:bCs/>
          <w:lang w:eastAsia="zh-CN"/>
        </w:rPr>
      </w:pPr>
      <w:r>
        <w:rPr>
          <w:bCs/>
          <w:lang w:eastAsia="zh-CN"/>
        </w:rPr>
        <w:t>According to the legacy CHO procedure</w:t>
      </w:r>
      <w:r w:rsidR="00C713BE">
        <w:rPr>
          <w:bCs/>
          <w:lang w:eastAsia="zh-CN"/>
        </w:rPr>
        <w:t xml:space="preserve"> [2]</w:t>
      </w:r>
      <w:r>
        <w:rPr>
          <w:bCs/>
          <w:lang w:eastAsia="zh-CN"/>
        </w:rPr>
        <w:t>, when the UE triggers RRC connection reestablishment procedure</w:t>
      </w:r>
      <w:r w:rsidR="004976F3">
        <w:rPr>
          <w:bCs/>
          <w:lang w:eastAsia="zh-CN"/>
        </w:rPr>
        <w:t xml:space="preserve"> (e.g. due to the LTM failure or the source cell failure)</w:t>
      </w:r>
      <w:r w:rsidR="0015438C">
        <w:rPr>
          <w:bCs/>
          <w:lang w:eastAsia="zh-CN"/>
        </w:rPr>
        <w:t xml:space="preserve">, the UE can </w:t>
      </w:r>
      <w:r w:rsidR="0014789E">
        <w:rPr>
          <w:bCs/>
          <w:lang w:eastAsia="zh-CN"/>
        </w:rPr>
        <w:t>use the CHO candidate configuration for the target cell</w:t>
      </w:r>
      <w:r w:rsidR="00842B35">
        <w:rPr>
          <w:bCs/>
          <w:lang w:eastAsia="zh-CN"/>
        </w:rPr>
        <w:t xml:space="preserve"> if the target cell selected cell belongs to </w:t>
      </w:r>
      <w:r w:rsidR="00B40F0A">
        <w:rPr>
          <w:bCs/>
          <w:lang w:eastAsia="zh-CN"/>
        </w:rPr>
        <w:t xml:space="preserve">one of </w:t>
      </w:r>
      <w:r w:rsidR="00C04D5B">
        <w:rPr>
          <w:bCs/>
          <w:lang w:eastAsia="zh-CN"/>
        </w:rPr>
        <w:t>the CHO candidate configuration</w:t>
      </w:r>
      <w:r w:rsidR="008A3D0E">
        <w:rPr>
          <w:bCs/>
          <w:lang w:eastAsia="zh-CN"/>
        </w:rPr>
        <w:t>s</w:t>
      </w:r>
      <w:r w:rsidR="000D149B">
        <w:rPr>
          <w:bCs/>
          <w:lang w:eastAsia="zh-CN"/>
        </w:rPr>
        <w:t xml:space="preserve">, as specified </w:t>
      </w:r>
      <w:r w:rsidR="00A55370">
        <w:rPr>
          <w:bCs/>
          <w:lang w:eastAsia="zh-CN"/>
        </w:rPr>
        <w:t xml:space="preserve">in </w:t>
      </w:r>
      <w:r w:rsidR="00A55370" w:rsidRPr="00F43A82">
        <w:t>5.3.7.3</w:t>
      </w:r>
      <w:r w:rsidR="007C4054">
        <w:t xml:space="preserve"> </w:t>
      </w:r>
      <w:r w:rsidR="00856129">
        <w:t>of TS 38.331</w:t>
      </w:r>
      <w:r w:rsidR="008A3D0E">
        <w:rPr>
          <w:bCs/>
          <w:lang w:eastAsia="zh-CN"/>
        </w:rPr>
        <w:t>.</w:t>
      </w:r>
      <w:r w:rsidR="00BC0ED9">
        <w:rPr>
          <w:bCs/>
          <w:lang w:eastAsia="zh-CN"/>
        </w:rPr>
        <w:t xml:space="preserve"> </w:t>
      </w:r>
      <w:r w:rsidR="00AE2159">
        <w:rPr>
          <w:bCs/>
          <w:lang w:eastAsia="zh-CN"/>
        </w:rPr>
        <w:t xml:space="preserve">Since the LTM candidate configurations are also stored at </w:t>
      </w:r>
      <w:r w:rsidR="00796631">
        <w:rPr>
          <w:bCs/>
          <w:lang w:eastAsia="zh-CN"/>
        </w:rPr>
        <w:t xml:space="preserve">both </w:t>
      </w:r>
      <w:r w:rsidR="00AE2159">
        <w:rPr>
          <w:bCs/>
          <w:lang w:eastAsia="zh-CN"/>
        </w:rPr>
        <w:t>the UE</w:t>
      </w:r>
      <w:r w:rsidR="00697A50">
        <w:rPr>
          <w:bCs/>
          <w:lang w:eastAsia="zh-CN"/>
        </w:rPr>
        <w:t xml:space="preserve"> and the gNB</w:t>
      </w:r>
      <w:r w:rsidR="009913E5">
        <w:rPr>
          <w:bCs/>
          <w:lang w:eastAsia="zh-CN"/>
        </w:rPr>
        <w:t xml:space="preserve">, using the LTM candidate configuration for the </w:t>
      </w:r>
      <w:r w:rsidR="001F12FC" w:rsidRPr="00CC1922">
        <w:rPr>
          <w:lang w:eastAsia="x-none"/>
        </w:rPr>
        <w:t xml:space="preserve">RRC connection </w:t>
      </w:r>
      <w:r w:rsidR="001F12FC" w:rsidRPr="00CC1922">
        <w:t>reestablishment</w:t>
      </w:r>
      <w:r w:rsidR="001F12FC">
        <w:t xml:space="preserve"> can reduce the </w:t>
      </w:r>
      <w:r w:rsidR="002115EA">
        <w:t>latency for connection recovery.</w:t>
      </w:r>
    </w:p>
    <w:p w14:paraId="438C9680" w14:textId="403A39AA" w:rsidR="00290CDB" w:rsidRPr="001309FE" w:rsidRDefault="00290CDB" w:rsidP="00290CDB">
      <w:pPr>
        <w:rPr>
          <w:b/>
          <w:bCs/>
        </w:rPr>
      </w:pPr>
      <w:r w:rsidRPr="001309FE">
        <w:rPr>
          <w:b/>
          <w:bCs/>
        </w:rPr>
        <w:t xml:space="preserve">Proposal 5: The LTM candidate configuration of MCG can be applied for the target cell selected for RRC connection reestablishment if the selected cell </w:t>
      </w:r>
      <w:r>
        <w:rPr>
          <w:b/>
          <w:bCs/>
        </w:rPr>
        <w:t>is one of the candidate cells</w:t>
      </w:r>
      <w:r w:rsidRPr="001309FE">
        <w:rPr>
          <w:b/>
          <w:bCs/>
        </w:rPr>
        <w:t>, same as the legacy CHO.</w:t>
      </w:r>
    </w:p>
    <w:p w14:paraId="1F9AD21C" w14:textId="77777777" w:rsidR="00441BEA" w:rsidRPr="00D050D4" w:rsidRDefault="00441BEA" w:rsidP="003A313E">
      <w:pPr>
        <w:pStyle w:val="B1"/>
        <w:ind w:left="0" w:firstLine="0"/>
        <w:rPr>
          <w:bCs/>
          <w:lang w:eastAsia="zh-CN"/>
        </w:rPr>
      </w:pPr>
    </w:p>
    <w:p w14:paraId="1662BD9E" w14:textId="77777777" w:rsidR="00DA44DE" w:rsidRDefault="00DA44DE" w:rsidP="00DA44DE">
      <w:pPr>
        <w:pStyle w:val="Heading1"/>
        <w:jc w:val="left"/>
      </w:pPr>
      <w:r>
        <w:t>Conclusions</w:t>
      </w:r>
    </w:p>
    <w:p w14:paraId="3E19A263" w14:textId="1B729B1B" w:rsidR="00A93356" w:rsidRDefault="00E73920" w:rsidP="00D5393F">
      <w:pPr>
        <w:spacing w:afterLines="50" w:line="240" w:lineRule="auto"/>
        <w:jc w:val="left"/>
      </w:pPr>
      <w:r>
        <w:t xml:space="preserve">According to the analysis </w:t>
      </w:r>
      <w:r w:rsidR="005F702D">
        <w:t xml:space="preserve">given </w:t>
      </w:r>
      <w:r w:rsidR="0012503D">
        <w:t>above</w:t>
      </w:r>
      <w:r w:rsidR="00435FBB">
        <w:t>, we have the following proposal</w:t>
      </w:r>
      <w:r w:rsidR="0007612B">
        <w:t>s</w:t>
      </w:r>
      <w:r w:rsidR="00C274D6">
        <w:t>:</w:t>
      </w:r>
    </w:p>
    <w:p w14:paraId="53D9C260" w14:textId="77777777" w:rsidR="001C46D5" w:rsidRPr="006E6E47" w:rsidRDefault="001C46D5" w:rsidP="001C46D5">
      <w:pPr>
        <w:rPr>
          <w:b/>
          <w:bCs/>
        </w:rPr>
      </w:pPr>
      <w:r w:rsidRPr="006E6E47">
        <w:rPr>
          <w:b/>
          <w:bCs/>
        </w:rPr>
        <w:t xml:space="preserve">Proposal 1: The t304 configuration in </w:t>
      </w:r>
      <w:r w:rsidRPr="001309FE">
        <w:rPr>
          <w:b/>
          <w:bCs/>
        </w:rPr>
        <w:t>CellGroupConfig</w:t>
      </w:r>
      <w:r w:rsidRPr="006E6E47">
        <w:rPr>
          <w:b/>
          <w:bCs/>
        </w:rPr>
        <w:t xml:space="preserve"> is reused for LTM.</w:t>
      </w:r>
    </w:p>
    <w:p w14:paraId="71C44D3A" w14:textId="77777777" w:rsidR="00AC0BAA" w:rsidRPr="002C2C97" w:rsidRDefault="00AC0BAA" w:rsidP="00AC0BAA">
      <w:pPr>
        <w:rPr>
          <w:b/>
          <w:bCs/>
        </w:rPr>
      </w:pPr>
      <w:r w:rsidRPr="002C2C97">
        <w:rPr>
          <w:b/>
          <w:bCs/>
        </w:rPr>
        <w:t>Proposal 2: The LTM timer starts upon the reception of the cell switch MAC CE.</w:t>
      </w:r>
    </w:p>
    <w:p w14:paraId="65867F30" w14:textId="77777777" w:rsidR="006F1A0E" w:rsidRPr="001E6BA4" w:rsidRDefault="006F1A0E" w:rsidP="006F1A0E">
      <w:pPr>
        <w:rPr>
          <w:b/>
          <w:bCs/>
        </w:rPr>
      </w:pPr>
      <w:r w:rsidRPr="001E6BA4">
        <w:rPr>
          <w:b/>
          <w:bCs/>
        </w:rPr>
        <w:t xml:space="preserve">Proposal 3: The </w:t>
      </w:r>
      <w:r>
        <w:rPr>
          <w:b/>
          <w:bCs/>
        </w:rPr>
        <w:t xml:space="preserve">legacy </w:t>
      </w:r>
      <w:r w:rsidRPr="001E6BA4">
        <w:rPr>
          <w:b/>
          <w:bCs/>
        </w:rPr>
        <w:t xml:space="preserve">stop conditions of t304 </w:t>
      </w:r>
      <w:r>
        <w:rPr>
          <w:b/>
          <w:bCs/>
        </w:rPr>
        <w:t>are</w:t>
      </w:r>
      <w:r w:rsidRPr="001E6BA4">
        <w:rPr>
          <w:b/>
          <w:bCs/>
        </w:rPr>
        <w:t xml:space="preserve"> reused for LTM.</w:t>
      </w:r>
    </w:p>
    <w:p w14:paraId="65F31799" w14:textId="79270401" w:rsidR="00EB2AB6" w:rsidRPr="00DF6699" w:rsidRDefault="00EB2AB6" w:rsidP="00EB2AB6">
      <w:pPr>
        <w:rPr>
          <w:b/>
          <w:bCs/>
        </w:rPr>
      </w:pPr>
      <w:r w:rsidRPr="00DF6699">
        <w:rPr>
          <w:b/>
          <w:bCs/>
        </w:rPr>
        <w:t xml:space="preserve">Proposal 4: The legacy </w:t>
      </w:r>
      <w:r w:rsidR="002E7D4A">
        <w:rPr>
          <w:b/>
          <w:bCs/>
        </w:rPr>
        <w:t xml:space="preserve">UE </w:t>
      </w:r>
      <w:r w:rsidRPr="00DF6699">
        <w:rPr>
          <w:b/>
          <w:bCs/>
        </w:rPr>
        <w:t xml:space="preserve">behaviours </w:t>
      </w:r>
      <w:r w:rsidR="00400D90">
        <w:rPr>
          <w:b/>
          <w:bCs/>
        </w:rPr>
        <w:t>for</w:t>
      </w:r>
      <w:r w:rsidRPr="00DF6699">
        <w:rPr>
          <w:b/>
          <w:bCs/>
        </w:rPr>
        <w:t xml:space="preserve"> t304 expiry are reused for LTM.</w:t>
      </w:r>
    </w:p>
    <w:p w14:paraId="1F16378B" w14:textId="66699383" w:rsidR="00BF07EE" w:rsidRPr="001309FE" w:rsidRDefault="00BF07EE" w:rsidP="001309FE">
      <w:pPr>
        <w:rPr>
          <w:b/>
          <w:bCs/>
        </w:rPr>
      </w:pPr>
      <w:r w:rsidRPr="001309FE">
        <w:rPr>
          <w:b/>
          <w:bCs/>
        </w:rPr>
        <w:t xml:space="preserve">Proposal 5: The LTM candidate configuration of MCG can be applied for the target cell selected for RRC connection reestablishment if the selected cell </w:t>
      </w:r>
      <w:r w:rsidR="00927E97">
        <w:rPr>
          <w:b/>
          <w:bCs/>
        </w:rPr>
        <w:t xml:space="preserve">is one of the </w:t>
      </w:r>
      <w:r w:rsidR="00F54AEE">
        <w:rPr>
          <w:b/>
          <w:bCs/>
        </w:rPr>
        <w:t>candidate</w:t>
      </w:r>
      <w:r w:rsidR="00927E97">
        <w:rPr>
          <w:b/>
          <w:bCs/>
        </w:rPr>
        <w:t xml:space="preserve"> cells</w:t>
      </w:r>
      <w:r w:rsidRPr="001309FE">
        <w:rPr>
          <w:b/>
          <w:bCs/>
        </w:rPr>
        <w:t>, same as the legacy CHO.</w:t>
      </w:r>
    </w:p>
    <w:p w14:paraId="32E852E2" w14:textId="77777777" w:rsidR="005E633A" w:rsidRDefault="005E633A"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2" w:name="_Toc502437832"/>
      <w:r>
        <w:t>Reference</w:t>
      </w:r>
    </w:p>
    <w:bookmarkEnd w:id="2"/>
    <w:p w14:paraId="0C11F6A1" w14:textId="3E3C886A" w:rsidR="003D4043" w:rsidRDefault="00C957AB" w:rsidP="00E33DFD">
      <w:pPr>
        <w:spacing w:afterLines="50" w:line="240" w:lineRule="auto"/>
        <w:jc w:val="left"/>
      </w:pPr>
      <w:r>
        <w:rPr>
          <w:rFonts w:hint="eastAsia"/>
        </w:rPr>
        <w:t>[</w:t>
      </w:r>
      <w:r w:rsidR="00CA0F6C">
        <w:t>1</w:t>
      </w:r>
      <w:r>
        <w:t>] RAN2#120 meeting minutes</w:t>
      </w:r>
    </w:p>
    <w:p w14:paraId="54A986A5" w14:textId="3B3F4016" w:rsidR="002C625C" w:rsidRPr="00A908F6" w:rsidRDefault="002C625C" w:rsidP="00E33DFD">
      <w:pPr>
        <w:spacing w:afterLines="50" w:line="240" w:lineRule="auto"/>
        <w:jc w:val="left"/>
      </w:pPr>
      <w:r>
        <w:t>[</w:t>
      </w:r>
      <w:r w:rsidR="00CA0F6C">
        <w:t>2</w:t>
      </w:r>
      <w:r>
        <w:t>] 3GPP TS 38.331</w:t>
      </w:r>
      <w:r w:rsidR="00D727C1">
        <w:t>, “</w:t>
      </w:r>
      <w:r w:rsidR="00D727C1" w:rsidRPr="00F43A82">
        <w:t>NR;</w:t>
      </w:r>
      <w:r w:rsidR="00ED5F94">
        <w:t xml:space="preserve"> </w:t>
      </w:r>
      <w:r w:rsidR="00D727C1" w:rsidRPr="00F43A82">
        <w:t>Radio Resource Control (RRC) protocol specification</w:t>
      </w:r>
      <w:r w:rsidR="00D727C1">
        <w:t>”.</w:t>
      </w:r>
    </w:p>
    <w:sectPr w:rsidR="002C625C"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CC9AC" w14:textId="77777777" w:rsidR="00790B72" w:rsidRDefault="00790B72">
      <w:pPr>
        <w:spacing w:after="0" w:line="240" w:lineRule="auto"/>
      </w:pPr>
      <w:r>
        <w:separator/>
      </w:r>
    </w:p>
  </w:endnote>
  <w:endnote w:type="continuationSeparator" w:id="0">
    <w:p w14:paraId="3853C93D" w14:textId="77777777" w:rsidR="00790B72" w:rsidRDefault="00790B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1353A" w14:textId="77777777" w:rsidR="00790B72" w:rsidRDefault="00790B72">
      <w:pPr>
        <w:spacing w:after="0" w:line="240" w:lineRule="auto"/>
      </w:pPr>
      <w:r>
        <w:separator/>
      </w:r>
    </w:p>
  </w:footnote>
  <w:footnote w:type="continuationSeparator" w:id="0">
    <w:p w14:paraId="1184DED0" w14:textId="77777777" w:rsidR="00790B72" w:rsidRDefault="00790B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9C4E86"/>
    <w:multiLevelType w:val="hybridMultilevel"/>
    <w:tmpl w:val="61D8FD1E"/>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1866"/>
    <w:multiLevelType w:val="hybridMultilevel"/>
    <w:tmpl w:val="4CB2D32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005F2"/>
    <w:multiLevelType w:val="hybridMultilevel"/>
    <w:tmpl w:val="8B82A12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919B4"/>
    <w:multiLevelType w:val="hybridMultilevel"/>
    <w:tmpl w:val="895E687C"/>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D22CA"/>
    <w:multiLevelType w:val="hybridMultilevel"/>
    <w:tmpl w:val="8E6420B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D405003"/>
    <w:multiLevelType w:val="hybridMultilevel"/>
    <w:tmpl w:val="A0F68972"/>
    <w:lvl w:ilvl="0" w:tplc="266C7036">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6E20D1"/>
    <w:multiLevelType w:val="hybridMultilevel"/>
    <w:tmpl w:val="493CE482"/>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75C33"/>
    <w:multiLevelType w:val="hybridMultilevel"/>
    <w:tmpl w:val="B2BEC0D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269CA"/>
    <w:multiLevelType w:val="hybridMultilevel"/>
    <w:tmpl w:val="6BE497DC"/>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B2A2C"/>
    <w:multiLevelType w:val="hybridMultilevel"/>
    <w:tmpl w:val="18503B50"/>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D43494"/>
    <w:multiLevelType w:val="hybridMultilevel"/>
    <w:tmpl w:val="8A240C90"/>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110FC"/>
    <w:multiLevelType w:val="hybridMultilevel"/>
    <w:tmpl w:val="6E88C68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04EC5"/>
    <w:multiLevelType w:val="hybridMultilevel"/>
    <w:tmpl w:val="39CE11A8"/>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32443"/>
    <w:multiLevelType w:val="hybridMultilevel"/>
    <w:tmpl w:val="D0EEEE5A"/>
    <w:lvl w:ilvl="0" w:tplc="8F0A1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6A1CC5"/>
    <w:multiLevelType w:val="hybridMultilevel"/>
    <w:tmpl w:val="B3D2EC5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12"/>
  </w:num>
  <w:num w:numId="5">
    <w:abstractNumId w:val="0"/>
  </w:num>
  <w:num w:numId="6">
    <w:abstractNumId w:val="18"/>
  </w:num>
  <w:num w:numId="7">
    <w:abstractNumId w:val="21"/>
  </w:num>
  <w:num w:numId="8">
    <w:abstractNumId w:val="8"/>
  </w:num>
  <w:num w:numId="9">
    <w:abstractNumId w:val="7"/>
  </w:num>
  <w:num w:numId="10">
    <w:abstractNumId w:val="16"/>
  </w:num>
  <w:num w:numId="11">
    <w:abstractNumId w:val="20"/>
  </w:num>
  <w:num w:numId="12">
    <w:abstractNumId w:val="10"/>
  </w:num>
  <w:num w:numId="13">
    <w:abstractNumId w:val="3"/>
  </w:num>
  <w:num w:numId="14">
    <w:abstractNumId w:val="9"/>
  </w:num>
  <w:num w:numId="15">
    <w:abstractNumId w:val="17"/>
  </w:num>
  <w:num w:numId="16">
    <w:abstractNumId w:val="4"/>
  </w:num>
  <w:num w:numId="17">
    <w:abstractNumId w:val="11"/>
  </w:num>
  <w:num w:numId="18">
    <w:abstractNumId w:val="1"/>
  </w:num>
  <w:num w:numId="19">
    <w:abstractNumId w:val="2"/>
  </w:num>
  <w:num w:numId="20">
    <w:abstractNumId w:val="13"/>
  </w:num>
  <w:num w:numId="21">
    <w:abstractNumId w:val="5"/>
  </w:num>
  <w:num w:numId="22">
    <w:abstractNumId w:val="19"/>
  </w:num>
  <w:num w:numId="23">
    <w:abstractNumId w:val="15"/>
  </w:num>
  <w:num w:numId="24">
    <w:abstractNumId w:val="0"/>
  </w:num>
  <w:num w:numId="25">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0D2"/>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508"/>
    <w:rsid w:val="000136FE"/>
    <w:rsid w:val="0001380D"/>
    <w:rsid w:val="00013A20"/>
    <w:rsid w:val="00013A3B"/>
    <w:rsid w:val="00013C3D"/>
    <w:rsid w:val="00013DE1"/>
    <w:rsid w:val="00013F61"/>
    <w:rsid w:val="00014179"/>
    <w:rsid w:val="00014381"/>
    <w:rsid w:val="000143D0"/>
    <w:rsid w:val="000145BE"/>
    <w:rsid w:val="00014793"/>
    <w:rsid w:val="0001496E"/>
    <w:rsid w:val="00014D27"/>
    <w:rsid w:val="000154C5"/>
    <w:rsid w:val="00015626"/>
    <w:rsid w:val="000159D5"/>
    <w:rsid w:val="00015A1F"/>
    <w:rsid w:val="00015B50"/>
    <w:rsid w:val="00015FAA"/>
    <w:rsid w:val="0001634A"/>
    <w:rsid w:val="000167B4"/>
    <w:rsid w:val="000168B4"/>
    <w:rsid w:val="000168F5"/>
    <w:rsid w:val="00016AAF"/>
    <w:rsid w:val="00016D91"/>
    <w:rsid w:val="0001705F"/>
    <w:rsid w:val="000172DB"/>
    <w:rsid w:val="00017492"/>
    <w:rsid w:val="000178FF"/>
    <w:rsid w:val="000179B1"/>
    <w:rsid w:val="00017AAC"/>
    <w:rsid w:val="00017B82"/>
    <w:rsid w:val="00017D6A"/>
    <w:rsid w:val="000201BE"/>
    <w:rsid w:val="00020270"/>
    <w:rsid w:val="000202F6"/>
    <w:rsid w:val="00020681"/>
    <w:rsid w:val="00020711"/>
    <w:rsid w:val="000209E2"/>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5A"/>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6FFF"/>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A5A"/>
    <w:rsid w:val="00034E30"/>
    <w:rsid w:val="00034E62"/>
    <w:rsid w:val="00035022"/>
    <w:rsid w:val="00035202"/>
    <w:rsid w:val="000355E6"/>
    <w:rsid w:val="00035BF7"/>
    <w:rsid w:val="0003607F"/>
    <w:rsid w:val="00036256"/>
    <w:rsid w:val="0003642B"/>
    <w:rsid w:val="000365A6"/>
    <w:rsid w:val="000366E8"/>
    <w:rsid w:val="00036EB1"/>
    <w:rsid w:val="0003728A"/>
    <w:rsid w:val="000377EB"/>
    <w:rsid w:val="0003789E"/>
    <w:rsid w:val="00037A7B"/>
    <w:rsid w:val="00037C40"/>
    <w:rsid w:val="00037C9E"/>
    <w:rsid w:val="00037FC9"/>
    <w:rsid w:val="00037FCD"/>
    <w:rsid w:val="00040020"/>
    <w:rsid w:val="00040248"/>
    <w:rsid w:val="00040566"/>
    <w:rsid w:val="00040648"/>
    <w:rsid w:val="00040978"/>
    <w:rsid w:val="000409BE"/>
    <w:rsid w:val="00040AEB"/>
    <w:rsid w:val="000417AD"/>
    <w:rsid w:val="000417F2"/>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18C"/>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720"/>
    <w:rsid w:val="00060988"/>
    <w:rsid w:val="00060B1B"/>
    <w:rsid w:val="00060BF5"/>
    <w:rsid w:val="00060C34"/>
    <w:rsid w:val="00060C87"/>
    <w:rsid w:val="00060E60"/>
    <w:rsid w:val="00060E84"/>
    <w:rsid w:val="00061338"/>
    <w:rsid w:val="000614BB"/>
    <w:rsid w:val="000616AB"/>
    <w:rsid w:val="00061929"/>
    <w:rsid w:val="00061D23"/>
    <w:rsid w:val="00061D71"/>
    <w:rsid w:val="00061FED"/>
    <w:rsid w:val="00062012"/>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0D"/>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4A64"/>
    <w:rsid w:val="000751C1"/>
    <w:rsid w:val="000753FE"/>
    <w:rsid w:val="00075439"/>
    <w:rsid w:val="000755F9"/>
    <w:rsid w:val="000756B7"/>
    <w:rsid w:val="000759D1"/>
    <w:rsid w:val="00075B51"/>
    <w:rsid w:val="00075EB2"/>
    <w:rsid w:val="0007612B"/>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F22"/>
    <w:rsid w:val="00090031"/>
    <w:rsid w:val="000902B7"/>
    <w:rsid w:val="00090714"/>
    <w:rsid w:val="00090B25"/>
    <w:rsid w:val="00090BA0"/>
    <w:rsid w:val="00090CFA"/>
    <w:rsid w:val="00090DFC"/>
    <w:rsid w:val="00090F00"/>
    <w:rsid w:val="00090F64"/>
    <w:rsid w:val="00091480"/>
    <w:rsid w:val="00091492"/>
    <w:rsid w:val="00091792"/>
    <w:rsid w:val="00091A3E"/>
    <w:rsid w:val="00091CEE"/>
    <w:rsid w:val="00091F71"/>
    <w:rsid w:val="0009216B"/>
    <w:rsid w:val="00093179"/>
    <w:rsid w:val="00093491"/>
    <w:rsid w:val="00093B7E"/>
    <w:rsid w:val="00093E4B"/>
    <w:rsid w:val="0009405F"/>
    <w:rsid w:val="000940BA"/>
    <w:rsid w:val="000941E7"/>
    <w:rsid w:val="00094327"/>
    <w:rsid w:val="00094AFF"/>
    <w:rsid w:val="00094B82"/>
    <w:rsid w:val="000951A9"/>
    <w:rsid w:val="0009608E"/>
    <w:rsid w:val="00096252"/>
    <w:rsid w:val="000962C8"/>
    <w:rsid w:val="00096795"/>
    <w:rsid w:val="000967FA"/>
    <w:rsid w:val="00096835"/>
    <w:rsid w:val="00096A73"/>
    <w:rsid w:val="00096A75"/>
    <w:rsid w:val="00096F49"/>
    <w:rsid w:val="00096F70"/>
    <w:rsid w:val="00097579"/>
    <w:rsid w:val="00097719"/>
    <w:rsid w:val="00097B0C"/>
    <w:rsid w:val="00097C7F"/>
    <w:rsid w:val="00097C9C"/>
    <w:rsid w:val="00097CD6"/>
    <w:rsid w:val="00097CF0"/>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25"/>
    <w:rsid w:val="000A6A85"/>
    <w:rsid w:val="000A7100"/>
    <w:rsid w:val="000A72AA"/>
    <w:rsid w:val="000A7537"/>
    <w:rsid w:val="000A75CC"/>
    <w:rsid w:val="000A7685"/>
    <w:rsid w:val="000A771F"/>
    <w:rsid w:val="000A77EA"/>
    <w:rsid w:val="000A796C"/>
    <w:rsid w:val="000A7998"/>
    <w:rsid w:val="000B0705"/>
    <w:rsid w:val="000B09D4"/>
    <w:rsid w:val="000B0B21"/>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5EB"/>
    <w:rsid w:val="000B267C"/>
    <w:rsid w:val="000B26A5"/>
    <w:rsid w:val="000B2721"/>
    <w:rsid w:val="000B277A"/>
    <w:rsid w:val="000B298F"/>
    <w:rsid w:val="000B2A44"/>
    <w:rsid w:val="000B2B6B"/>
    <w:rsid w:val="000B2F04"/>
    <w:rsid w:val="000B30CF"/>
    <w:rsid w:val="000B3607"/>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7F5"/>
    <w:rsid w:val="000B6C01"/>
    <w:rsid w:val="000B6C4F"/>
    <w:rsid w:val="000B6FC4"/>
    <w:rsid w:val="000B79F2"/>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6EA"/>
    <w:rsid w:val="000C3BF4"/>
    <w:rsid w:val="000C3C14"/>
    <w:rsid w:val="000C3D74"/>
    <w:rsid w:val="000C3EE9"/>
    <w:rsid w:val="000C3F19"/>
    <w:rsid w:val="000C41BD"/>
    <w:rsid w:val="000C460F"/>
    <w:rsid w:val="000C4617"/>
    <w:rsid w:val="000C473B"/>
    <w:rsid w:val="000C48B2"/>
    <w:rsid w:val="000C4D95"/>
    <w:rsid w:val="000C4E16"/>
    <w:rsid w:val="000C55A9"/>
    <w:rsid w:val="000C5D2D"/>
    <w:rsid w:val="000C5E0D"/>
    <w:rsid w:val="000C643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BBB"/>
    <w:rsid w:val="000D0CDA"/>
    <w:rsid w:val="000D0CE3"/>
    <w:rsid w:val="000D0D9A"/>
    <w:rsid w:val="000D0F1D"/>
    <w:rsid w:val="000D12C2"/>
    <w:rsid w:val="000D149B"/>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5C"/>
    <w:rsid w:val="000D5FFC"/>
    <w:rsid w:val="000D6077"/>
    <w:rsid w:val="000D66BF"/>
    <w:rsid w:val="000D6957"/>
    <w:rsid w:val="000D6C3B"/>
    <w:rsid w:val="000D6CA0"/>
    <w:rsid w:val="000D6CF0"/>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53D"/>
    <w:rsid w:val="000E2615"/>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1FCB"/>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2D6"/>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3FC9"/>
    <w:rsid w:val="001041B8"/>
    <w:rsid w:val="0010467F"/>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D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9FE"/>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3ECB"/>
    <w:rsid w:val="0013438E"/>
    <w:rsid w:val="001345C1"/>
    <w:rsid w:val="001345D5"/>
    <w:rsid w:val="00134795"/>
    <w:rsid w:val="001349F7"/>
    <w:rsid w:val="00134A8A"/>
    <w:rsid w:val="0013573A"/>
    <w:rsid w:val="00135DEA"/>
    <w:rsid w:val="00136016"/>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0E"/>
    <w:rsid w:val="0014070D"/>
    <w:rsid w:val="00140725"/>
    <w:rsid w:val="00140767"/>
    <w:rsid w:val="001408E8"/>
    <w:rsid w:val="00140AE5"/>
    <w:rsid w:val="00140B1F"/>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2B5"/>
    <w:rsid w:val="001473DC"/>
    <w:rsid w:val="00147453"/>
    <w:rsid w:val="0014789E"/>
    <w:rsid w:val="001478B4"/>
    <w:rsid w:val="00147963"/>
    <w:rsid w:val="00150098"/>
    <w:rsid w:val="0015026C"/>
    <w:rsid w:val="001503CE"/>
    <w:rsid w:val="001505F9"/>
    <w:rsid w:val="001507B0"/>
    <w:rsid w:val="0015088C"/>
    <w:rsid w:val="001510F0"/>
    <w:rsid w:val="001513D6"/>
    <w:rsid w:val="00151778"/>
    <w:rsid w:val="001517D4"/>
    <w:rsid w:val="00151A97"/>
    <w:rsid w:val="00152023"/>
    <w:rsid w:val="001525BF"/>
    <w:rsid w:val="00152C24"/>
    <w:rsid w:val="0015322A"/>
    <w:rsid w:val="00153357"/>
    <w:rsid w:val="001534FB"/>
    <w:rsid w:val="00153799"/>
    <w:rsid w:val="0015382C"/>
    <w:rsid w:val="0015383A"/>
    <w:rsid w:val="001539A6"/>
    <w:rsid w:val="001540FC"/>
    <w:rsid w:val="0015438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7BC"/>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5EC"/>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5779"/>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A0B"/>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B2"/>
    <w:rsid w:val="001975F3"/>
    <w:rsid w:val="001977BC"/>
    <w:rsid w:val="0019792B"/>
    <w:rsid w:val="00197E63"/>
    <w:rsid w:val="001A0019"/>
    <w:rsid w:val="001A01BE"/>
    <w:rsid w:val="001A0328"/>
    <w:rsid w:val="001A036F"/>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5EA"/>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287"/>
    <w:rsid w:val="001B164D"/>
    <w:rsid w:val="001B1988"/>
    <w:rsid w:val="001B1FD1"/>
    <w:rsid w:val="001B2516"/>
    <w:rsid w:val="001B2C96"/>
    <w:rsid w:val="001B2DB0"/>
    <w:rsid w:val="001B3233"/>
    <w:rsid w:val="001B3648"/>
    <w:rsid w:val="001B3A5E"/>
    <w:rsid w:val="001B3B11"/>
    <w:rsid w:val="001B406A"/>
    <w:rsid w:val="001B409E"/>
    <w:rsid w:val="001B41F5"/>
    <w:rsid w:val="001B4485"/>
    <w:rsid w:val="001B4684"/>
    <w:rsid w:val="001B4B1D"/>
    <w:rsid w:val="001B4B7C"/>
    <w:rsid w:val="001B4D4C"/>
    <w:rsid w:val="001B500F"/>
    <w:rsid w:val="001B5220"/>
    <w:rsid w:val="001B56F6"/>
    <w:rsid w:val="001B591A"/>
    <w:rsid w:val="001B59EA"/>
    <w:rsid w:val="001B5B19"/>
    <w:rsid w:val="001B5EDB"/>
    <w:rsid w:val="001B5F18"/>
    <w:rsid w:val="001B6176"/>
    <w:rsid w:val="001B659A"/>
    <w:rsid w:val="001B65A1"/>
    <w:rsid w:val="001B66E8"/>
    <w:rsid w:val="001B6C13"/>
    <w:rsid w:val="001B6C33"/>
    <w:rsid w:val="001B6D0B"/>
    <w:rsid w:val="001B6FA5"/>
    <w:rsid w:val="001B7377"/>
    <w:rsid w:val="001B74A8"/>
    <w:rsid w:val="001B7761"/>
    <w:rsid w:val="001B7E47"/>
    <w:rsid w:val="001C04DF"/>
    <w:rsid w:val="001C0581"/>
    <w:rsid w:val="001C061C"/>
    <w:rsid w:val="001C0721"/>
    <w:rsid w:val="001C0AD3"/>
    <w:rsid w:val="001C1BD8"/>
    <w:rsid w:val="001C1F3E"/>
    <w:rsid w:val="001C22DD"/>
    <w:rsid w:val="001C262B"/>
    <w:rsid w:val="001C2A73"/>
    <w:rsid w:val="001C2A81"/>
    <w:rsid w:val="001C2CAE"/>
    <w:rsid w:val="001C2D5C"/>
    <w:rsid w:val="001C30A9"/>
    <w:rsid w:val="001C3500"/>
    <w:rsid w:val="001C3B2F"/>
    <w:rsid w:val="001C3B92"/>
    <w:rsid w:val="001C3C4D"/>
    <w:rsid w:val="001C3EAC"/>
    <w:rsid w:val="001C3F34"/>
    <w:rsid w:val="001C410C"/>
    <w:rsid w:val="001C41B4"/>
    <w:rsid w:val="001C46D5"/>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E96"/>
    <w:rsid w:val="001D0F15"/>
    <w:rsid w:val="001D1389"/>
    <w:rsid w:val="001D1427"/>
    <w:rsid w:val="001D1448"/>
    <w:rsid w:val="001D1817"/>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74"/>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2C"/>
    <w:rsid w:val="001E27CE"/>
    <w:rsid w:val="001E2F41"/>
    <w:rsid w:val="001E3596"/>
    <w:rsid w:val="001E382E"/>
    <w:rsid w:val="001E3DB7"/>
    <w:rsid w:val="001E4010"/>
    <w:rsid w:val="001E4112"/>
    <w:rsid w:val="001E42F9"/>
    <w:rsid w:val="001E4310"/>
    <w:rsid w:val="001E444F"/>
    <w:rsid w:val="001E4904"/>
    <w:rsid w:val="001E49C4"/>
    <w:rsid w:val="001E594F"/>
    <w:rsid w:val="001E5BD2"/>
    <w:rsid w:val="001E5E1A"/>
    <w:rsid w:val="001E5E4F"/>
    <w:rsid w:val="001E606C"/>
    <w:rsid w:val="001E6B42"/>
    <w:rsid w:val="001E6BA4"/>
    <w:rsid w:val="001E6C0B"/>
    <w:rsid w:val="001E6E53"/>
    <w:rsid w:val="001E6F79"/>
    <w:rsid w:val="001E6FF3"/>
    <w:rsid w:val="001E7C44"/>
    <w:rsid w:val="001F05DC"/>
    <w:rsid w:val="001F0956"/>
    <w:rsid w:val="001F0A15"/>
    <w:rsid w:val="001F0B1A"/>
    <w:rsid w:val="001F0EE5"/>
    <w:rsid w:val="001F1030"/>
    <w:rsid w:val="001F1227"/>
    <w:rsid w:val="001F12FC"/>
    <w:rsid w:val="001F16E7"/>
    <w:rsid w:val="001F1758"/>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722"/>
    <w:rsid w:val="001F5A75"/>
    <w:rsid w:val="001F5B34"/>
    <w:rsid w:val="001F62F7"/>
    <w:rsid w:val="001F68EB"/>
    <w:rsid w:val="001F6FFD"/>
    <w:rsid w:val="001F723A"/>
    <w:rsid w:val="001F7657"/>
    <w:rsid w:val="001F7ACF"/>
    <w:rsid w:val="00200B03"/>
    <w:rsid w:val="00200CC6"/>
    <w:rsid w:val="0020101F"/>
    <w:rsid w:val="0020106B"/>
    <w:rsid w:val="00201512"/>
    <w:rsid w:val="00201897"/>
    <w:rsid w:val="00201B44"/>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7A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508"/>
    <w:rsid w:val="00207B5B"/>
    <w:rsid w:val="002103AA"/>
    <w:rsid w:val="002103B2"/>
    <w:rsid w:val="00210731"/>
    <w:rsid w:val="00210D38"/>
    <w:rsid w:val="00210E07"/>
    <w:rsid w:val="00210E9E"/>
    <w:rsid w:val="0021106A"/>
    <w:rsid w:val="0021114F"/>
    <w:rsid w:val="002112EC"/>
    <w:rsid w:val="00211598"/>
    <w:rsid w:val="002115EA"/>
    <w:rsid w:val="002116AC"/>
    <w:rsid w:val="00211A2E"/>
    <w:rsid w:val="00211AA2"/>
    <w:rsid w:val="00211BF1"/>
    <w:rsid w:val="0021202C"/>
    <w:rsid w:val="00212225"/>
    <w:rsid w:val="00212B2D"/>
    <w:rsid w:val="00212CAF"/>
    <w:rsid w:val="00212EF4"/>
    <w:rsid w:val="00212FA5"/>
    <w:rsid w:val="00213D4B"/>
    <w:rsid w:val="00213DDB"/>
    <w:rsid w:val="00214212"/>
    <w:rsid w:val="00214823"/>
    <w:rsid w:val="00214A8A"/>
    <w:rsid w:val="0021512C"/>
    <w:rsid w:val="002151BF"/>
    <w:rsid w:val="00215C6F"/>
    <w:rsid w:val="00215D47"/>
    <w:rsid w:val="00216119"/>
    <w:rsid w:val="002167C5"/>
    <w:rsid w:val="00216839"/>
    <w:rsid w:val="002168BF"/>
    <w:rsid w:val="00216CF8"/>
    <w:rsid w:val="00216EA1"/>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0E50"/>
    <w:rsid w:val="002210EE"/>
    <w:rsid w:val="0022121B"/>
    <w:rsid w:val="0022142A"/>
    <w:rsid w:val="002214EB"/>
    <w:rsid w:val="00221678"/>
    <w:rsid w:val="00221A02"/>
    <w:rsid w:val="00222068"/>
    <w:rsid w:val="002220F0"/>
    <w:rsid w:val="0022225D"/>
    <w:rsid w:val="002227B7"/>
    <w:rsid w:val="0022295E"/>
    <w:rsid w:val="00222A35"/>
    <w:rsid w:val="00222EB2"/>
    <w:rsid w:val="00223229"/>
    <w:rsid w:val="00223499"/>
    <w:rsid w:val="0022379F"/>
    <w:rsid w:val="00223803"/>
    <w:rsid w:val="002238C2"/>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57"/>
    <w:rsid w:val="00226E72"/>
    <w:rsid w:val="002270C1"/>
    <w:rsid w:val="00230191"/>
    <w:rsid w:val="00230354"/>
    <w:rsid w:val="002303EE"/>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755"/>
    <w:rsid w:val="00232877"/>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BDA"/>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278"/>
    <w:rsid w:val="002413B5"/>
    <w:rsid w:val="002415D1"/>
    <w:rsid w:val="00242110"/>
    <w:rsid w:val="00242292"/>
    <w:rsid w:val="0024231F"/>
    <w:rsid w:val="0024237E"/>
    <w:rsid w:val="00242531"/>
    <w:rsid w:val="0024265C"/>
    <w:rsid w:val="002426F0"/>
    <w:rsid w:val="002428FF"/>
    <w:rsid w:val="00242912"/>
    <w:rsid w:val="00242A8B"/>
    <w:rsid w:val="00242E3D"/>
    <w:rsid w:val="00242F84"/>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0F2"/>
    <w:rsid w:val="00251219"/>
    <w:rsid w:val="00251D6A"/>
    <w:rsid w:val="002520ED"/>
    <w:rsid w:val="00252224"/>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6B0"/>
    <w:rsid w:val="00256898"/>
    <w:rsid w:val="0025692D"/>
    <w:rsid w:val="00256ADD"/>
    <w:rsid w:val="00257343"/>
    <w:rsid w:val="0025734B"/>
    <w:rsid w:val="002573D3"/>
    <w:rsid w:val="00257B8E"/>
    <w:rsid w:val="00257C34"/>
    <w:rsid w:val="00257C62"/>
    <w:rsid w:val="00257C94"/>
    <w:rsid w:val="00257FC6"/>
    <w:rsid w:val="00260063"/>
    <w:rsid w:val="00260471"/>
    <w:rsid w:val="002605BD"/>
    <w:rsid w:val="00260BD3"/>
    <w:rsid w:val="00260E96"/>
    <w:rsid w:val="00260EB4"/>
    <w:rsid w:val="0026135B"/>
    <w:rsid w:val="0026166D"/>
    <w:rsid w:val="00261CE6"/>
    <w:rsid w:val="00261E59"/>
    <w:rsid w:val="00261FA6"/>
    <w:rsid w:val="002620CD"/>
    <w:rsid w:val="00262345"/>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D5D"/>
    <w:rsid w:val="00266FBB"/>
    <w:rsid w:val="00267031"/>
    <w:rsid w:val="00267046"/>
    <w:rsid w:val="0026720D"/>
    <w:rsid w:val="00267283"/>
    <w:rsid w:val="002672A9"/>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4B0"/>
    <w:rsid w:val="002727F4"/>
    <w:rsid w:val="00272B13"/>
    <w:rsid w:val="00273273"/>
    <w:rsid w:val="00273358"/>
    <w:rsid w:val="002733A6"/>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A5B"/>
    <w:rsid w:val="00277C89"/>
    <w:rsid w:val="00277CB1"/>
    <w:rsid w:val="00277ECB"/>
    <w:rsid w:val="00280141"/>
    <w:rsid w:val="0028015E"/>
    <w:rsid w:val="002807C7"/>
    <w:rsid w:val="00280A0B"/>
    <w:rsid w:val="00280F57"/>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4F8B"/>
    <w:rsid w:val="00285226"/>
    <w:rsid w:val="00285546"/>
    <w:rsid w:val="002855A4"/>
    <w:rsid w:val="002855EC"/>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CDB"/>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628"/>
    <w:rsid w:val="002947F9"/>
    <w:rsid w:val="00294E54"/>
    <w:rsid w:val="0029558B"/>
    <w:rsid w:val="00295BFD"/>
    <w:rsid w:val="00295F18"/>
    <w:rsid w:val="002962D0"/>
    <w:rsid w:val="0029645B"/>
    <w:rsid w:val="00296478"/>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4CEE"/>
    <w:rsid w:val="002A5462"/>
    <w:rsid w:val="002A5673"/>
    <w:rsid w:val="002A57CD"/>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6D2"/>
    <w:rsid w:val="002B49DD"/>
    <w:rsid w:val="002B4ECB"/>
    <w:rsid w:val="002B5314"/>
    <w:rsid w:val="002B553D"/>
    <w:rsid w:val="002B5C51"/>
    <w:rsid w:val="002B5CCF"/>
    <w:rsid w:val="002B5DBF"/>
    <w:rsid w:val="002B5F80"/>
    <w:rsid w:val="002B6079"/>
    <w:rsid w:val="002B6114"/>
    <w:rsid w:val="002B6243"/>
    <w:rsid w:val="002B63F8"/>
    <w:rsid w:val="002B65D0"/>
    <w:rsid w:val="002B67AF"/>
    <w:rsid w:val="002B6911"/>
    <w:rsid w:val="002B6DC7"/>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67"/>
    <w:rsid w:val="002C0F7B"/>
    <w:rsid w:val="002C10BA"/>
    <w:rsid w:val="002C12EA"/>
    <w:rsid w:val="002C17D4"/>
    <w:rsid w:val="002C18F1"/>
    <w:rsid w:val="002C1AAD"/>
    <w:rsid w:val="002C1EC2"/>
    <w:rsid w:val="002C205F"/>
    <w:rsid w:val="002C208F"/>
    <w:rsid w:val="002C2104"/>
    <w:rsid w:val="002C251D"/>
    <w:rsid w:val="002C2644"/>
    <w:rsid w:val="002C2766"/>
    <w:rsid w:val="002C2C97"/>
    <w:rsid w:val="002C3025"/>
    <w:rsid w:val="002C34EB"/>
    <w:rsid w:val="002C35E9"/>
    <w:rsid w:val="002C3895"/>
    <w:rsid w:val="002C38F7"/>
    <w:rsid w:val="002C39AC"/>
    <w:rsid w:val="002C3AB8"/>
    <w:rsid w:val="002C40CE"/>
    <w:rsid w:val="002C4590"/>
    <w:rsid w:val="002C4639"/>
    <w:rsid w:val="002C4741"/>
    <w:rsid w:val="002C4C0B"/>
    <w:rsid w:val="002C4C69"/>
    <w:rsid w:val="002C4F82"/>
    <w:rsid w:val="002C508C"/>
    <w:rsid w:val="002C5490"/>
    <w:rsid w:val="002C564D"/>
    <w:rsid w:val="002C56C2"/>
    <w:rsid w:val="002C5958"/>
    <w:rsid w:val="002C5B10"/>
    <w:rsid w:val="002C625C"/>
    <w:rsid w:val="002C639E"/>
    <w:rsid w:val="002C6EAA"/>
    <w:rsid w:val="002C6ED8"/>
    <w:rsid w:val="002C740F"/>
    <w:rsid w:val="002C7620"/>
    <w:rsid w:val="002C7C9D"/>
    <w:rsid w:val="002C7DA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5BDA"/>
    <w:rsid w:val="002D62F9"/>
    <w:rsid w:val="002D632B"/>
    <w:rsid w:val="002D6667"/>
    <w:rsid w:val="002D7494"/>
    <w:rsid w:val="002D7B4C"/>
    <w:rsid w:val="002E0063"/>
    <w:rsid w:val="002E01ED"/>
    <w:rsid w:val="002E0642"/>
    <w:rsid w:val="002E0928"/>
    <w:rsid w:val="002E0C17"/>
    <w:rsid w:val="002E173A"/>
    <w:rsid w:val="002E1895"/>
    <w:rsid w:val="002E1C2D"/>
    <w:rsid w:val="002E1E7C"/>
    <w:rsid w:val="002E1FA4"/>
    <w:rsid w:val="002E2203"/>
    <w:rsid w:val="002E226D"/>
    <w:rsid w:val="002E23A5"/>
    <w:rsid w:val="002E26DA"/>
    <w:rsid w:val="002E2AE8"/>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A0D"/>
    <w:rsid w:val="002E6B56"/>
    <w:rsid w:val="002E6BA8"/>
    <w:rsid w:val="002E6E84"/>
    <w:rsid w:val="002E7130"/>
    <w:rsid w:val="002E79B2"/>
    <w:rsid w:val="002E7A2B"/>
    <w:rsid w:val="002E7AD2"/>
    <w:rsid w:val="002E7B1C"/>
    <w:rsid w:val="002E7C93"/>
    <w:rsid w:val="002E7D0A"/>
    <w:rsid w:val="002E7D4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5DD"/>
    <w:rsid w:val="002F3794"/>
    <w:rsid w:val="002F3A1F"/>
    <w:rsid w:val="002F4378"/>
    <w:rsid w:val="002F462E"/>
    <w:rsid w:val="002F475F"/>
    <w:rsid w:val="002F4B85"/>
    <w:rsid w:val="002F4D8A"/>
    <w:rsid w:val="002F5419"/>
    <w:rsid w:val="002F55AB"/>
    <w:rsid w:val="002F5868"/>
    <w:rsid w:val="002F5AE9"/>
    <w:rsid w:val="002F5B4D"/>
    <w:rsid w:val="002F5BDE"/>
    <w:rsid w:val="002F5D58"/>
    <w:rsid w:val="002F616B"/>
    <w:rsid w:val="002F650A"/>
    <w:rsid w:val="002F653E"/>
    <w:rsid w:val="002F676B"/>
    <w:rsid w:val="002F68C1"/>
    <w:rsid w:val="002F6CED"/>
    <w:rsid w:val="002F6F05"/>
    <w:rsid w:val="002F7053"/>
    <w:rsid w:val="002F72BF"/>
    <w:rsid w:val="002F7470"/>
    <w:rsid w:val="002F78D1"/>
    <w:rsid w:val="002F792A"/>
    <w:rsid w:val="003000AB"/>
    <w:rsid w:val="00300295"/>
    <w:rsid w:val="00300530"/>
    <w:rsid w:val="0030071A"/>
    <w:rsid w:val="00300C47"/>
    <w:rsid w:val="00300F34"/>
    <w:rsid w:val="0030119F"/>
    <w:rsid w:val="003011A0"/>
    <w:rsid w:val="0030139A"/>
    <w:rsid w:val="003014FF"/>
    <w:rsid w:val="0030167F"/>
    <w:rsid w:val="00301BEA"/>
    <w:rsid w:val="00301CA6"/>
    <w:rsid w:val="00301DBF"/>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ECF"/>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8CE"/>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47"/>
    <w:rsid w:val="003162E0"/>
    <w:rsid w:val="0031663F"/>
    <w:rsid w:val="0031666D"/>
    <w:rsid w:val="003167FE"/>
    <w:rsid w:val="00316B7F"/>
    <w:rsid w:val="00316C09"/>
    <w:rsid w:val="00316DDA"/>
    <w:rsid w:val="00317897"/>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F7"/>
    <w:rsid w:val="00324DEC"/>
    <w:rsid w:val="00324FD4"/>
    <w:rsid w:val="003250BD"/>
    <w:rsid w:val="00325416"/>
    <w:rsid w:val="00325A65"/>
    <w:rsid w:val="00325AD0"/>
    <w:rsid w:val="00325B8C"/>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EF"/>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625"/>
    <w:rsid w:val="003356BE"/>
    <w:rsid w:val="00335854"/>
    <w:rsid w:val="003359F0"/>
    <w:rsid w:val="00335E17"/>
    <w:rsid w:val="00335F2D"/>
    <w:rsid w:val="003360F1"/>
    <w:rsid w:val="0033619B"/>
    <w:rsid w:val="0033649E"/>
    <w:rsid w:val="003364A4"/>
    <w:rsid w:val="0033659F"/>
    <w:rsid w:val="00336735"/>
    <w:rsid w:val="00336B3E"/>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3"/>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A59"/>
    <w:rsid w:val="00347465"/>
    <w:rsid w:val="00347911"/>
    <w:rsid w:val="00347AB5"/>
    <w:rsid w:val="00347CAE"/>
    <w:rsid w:val="00350038"/>
    <w:rsid w:val="003506E2"/>
    <w:rsid w:val="003506E5"/>
    <w:rsid w:val="00350717"/>
    <w:rsid w:val="003507DC"/>
    <w:rsid w:val="00350B18"/>
    <w:rsid w:val="00350E1A"/>
    <w:rsid w:val="00351319"/>
    <w:rsid w:val="00351C2B"/>
    <w:rsid w:val="00351D87"/>
    <w:rsid w:val="00351E11"/>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B3B"/>
    <w:rsid w:val="00353CDF"/>
    <w:rsid w:val="00353FD5"/>
    <w:rsid w:val="0035428C"/>
    <w:rsid w:val="0035465A"/>
    <w:rsid w:val="003547D2"/>
    <w:rsid w:val="00354BC5"/>
    <w:rsid w:val="00355675"/>
    <w:rsid w:val="00355AD1"/>
    <w:rsid w:val="00355C2C"/>
    <w:rsid w:val="00356006"/>
    <w:rsid w:val="00356043"/>
    <w:rsid w:val="003562C2"/>
    <w:rsid w:val="003564AF"/>
    <w:rsid w:val="00356566"/>
    <w:rsid w:val="00356D53"/>
    <w:rsid w:val="0035744C"/>
    <w:rsid w:val="003575AE"/>
    <w:rsid w:val="00357F18"/>
    <w:rsid w:val="00357FAE"/>
    <w:rsid w:val="003601C3"/>
    <w:rsid w:val="003602CD"/>
    <w:rsid w:val="003609D9"/>
    <w:rsid w:val="00360AFE"/>
    <w:rsid w:val="00360D50"/>
    <w:rsid w:val="00361136"/>
    <w:rsid w:val="00361533"/>
    <w:rsid w:val="00361A54"/>
    <w:rsid w:val="00361ADA"/>
    <w:rsid w:val="00361B29"/>
    <w:rsid w:val="00362093"/>
    <w:rsid w:val="0036211F"/>
    <w:rsid w:val="003624A3"/>
    <w:rsid w:val="00362619"/>
    <w:rsid w:val="003626E6"/>
    <w:rsid w:val="00362DF3"/>
    <w:rsid w:val="00362F6B"/>
    <w:rsid w:val="003631A1"/>
    <w:rsid w:val="0036331F"/>
    <w:rsid w:val="00363525"/>
    <w:rsid w:val="00363951"/>
    <w:rsid w:val="00363A22"/>
    <w:rsid w:val="00363C0D"/>
    <w:rsid w:val="0036416A"/>
    <w:rsid w:val="0036436F"/>
    <w:rsid w:val="003647BD"/>
    <w:rsid w:val="00364A1B"/>
    <w:rsid w:val="00364C63"/>
    <w:rsid w:val="00365297"/>
    <w:rsid w:val="003652C2"/>
    <w:rsid w:val="0036556A"/>
    <w:rsid w:val="00365722"/>
    <w:rsid w:val="00365803"/>
    <w:rsid w:val="003659EA"/>
    <w:rsid w:val="00366294"/>
    <w:rsid w:val="003662DF"/>
    <w:rsid w:val="00366566"/>
    <w:rsid w:val="00366792"/>
    <w:rsid w:val="003669E2"/>
    <w:rsid w:val="003669FD"/>
    <w:rsid w:val="00366A21"/>
    <w:rsid w:val="00366A5A"/>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625"/>
    <w:rsid w:val="003759B4"/>
    <w:rsid w:val="003759CD"/>
    <w:rsid w:val="00375AC2"/>
    <w:rsid w:val="00375B43"/>
    <w:rsid w:val="00375F74"/>
    <w:rsid w:val="003760EC"/>
    <w:rsid w:val="003768FF"/>
    <w:rsid w:val="00376A04"/>
    <w:rsid w:val="003773F3"/>
    <w:rsid w:val="003779E6"/>
    <w:rsid w:val="00377B59"/>
    <w:rsid w:val="00377D8D"/>
    <w:rsid w:val="00377F87"/>
    <w:rsid w:val="003801F7"/>
    <w:rsid w:val="00380296"/>
    <w:rsid w:val="003807F4"/>
    <w:rsid w:val="00380947"/>
    <w:rsid w:val="00380A7B"/>
    <w:rsid w:val="00380CD3"/>
    <w:rsid w:val="00380D62"/>
    <w:rsid w:val="00380F51"/>
    <w:rsid w:val="00380FD8"/>
    <w:rsid w:val="0038119E"/>
    <w:rsid w:val="003811F4"/>
    <w:rsid w:val="0038159A"/>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3E77"/>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4ED"/>
    <w:rsid w:val="00392784"/>
    <w:rsid w:val="0039283F"/>
    <w:rsid w:val="00392ABE"/>
    <w:rsid w:val="00392B1B"/>
    <w:rsid w:val="00392B8C"/>
    <w:rsid w:val="00392B93"/>
    <w:rsid w:val="00392BF7"/>
    <w:rsid w:val="00392D46"/>
    <w:rsid w:val="0039300F"/>
    <w:rsid w:val="00393158"/>
    <w:rsid w:val="00393353"/>
    <w:rsid w:val="003937D0"/>
    <w:rsid w:val="0039399F"/>
    <w:rsid w:val="003939EE"/>
    <w:rsid w:val="00393A4A"/>
    <w:rsid w:val="00393AFF"/>
    <w:rsid w:val="00393B49"/>
    <w:rsid w:val="00393C60"/>
    <w:rsid w:val="00393FC9"/>
    <w:rsid w:val="003945CE"/>
    <w:rsid w:val="00394601"/>
    <w:rsid w:val="00394836"/>
    <w:rsid w:val="00394D86"/>
    <w:rsid w:val="00394F88"/>
    <w:rsid w:val="003951F4"/>
    <w:rsid w:val="00395350"/>
    <w:rsid w:val="003956E0"/>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13E"/>
    <w:rsid w:val="003A346D"/>
    <w:rsid w:val="003A3562"/>
    <w:rsid w:val="003A364E"/>
    <w:rsid w:val="003A37E6"/>
    <w:rsid w:val="003A3B7A"/>
    <w:rsid w:val="003A40FE"/>
    <w:rsid w:val="003A44CD"/>
    <w:rsid w:val="003A4840"/>
    <w:rsid w:val="003A4A11"/>
    <w:rsid w:val="003A4CE3"/>
    <w:rsid w:val="003A4F25"/>
    <w:rsid w:val="003A4F3E"/>
    <w:rsid w:val="003A50D5"/>
    <w:rsid w:val="003A5244"/>
    <w:rsid w:val="003A52AC"/>
    <w:rsid w:val="003A5349"/>
    <w:rsid w:val="003A5B8D"/>
    <w:rsid w:val="003A5DCC"/>
    <w:rsid w:val="003A5ED3"/>
    <w:rsid w:val="003A6270"/>
    <w:rsid w:val="003A63C4"/>
    <w:rsid w:val="003A6BAB"/>
    <w:rsid w:val="003A6FF8"/>
    <w:rsid w:val="003A715E"/>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CC3"/>
    <w:rsid w:val="003B5CD6"/>
    <w:rsid w:val="003B5D81"/>
    <w:rsid w:val="003B62ED"/>
    <w:rsid w:val="003B6C89"/>
    <w:rsid w:val="003B6DDB"/>
    <w:rsid w:val="003B74BD"/>
    <w:rsid w:val="003B7ABF"/>
    <w:rsid w:val="003B7E6D"/>
    <w:rsid w:val="003B7E8B"/>
    <w:rsid w:val="003C0500"/>
    <w:rsid w:val="003C06B5"/>
    <w:rsid w:val="003C0782"/>
    <w:rsid w:val="003C08BE"/>
    <w:rsid w:val="003C1071"/>
    <w:rsid w:val="003C1495"/>
    <w:rsid w:val="003C14EE"/>
    <w:rsid w:val="003C198E"/>
    <w:rsid w:val="003C2106"/>
    <w:rsid w:val="003C2321"/>
    <w:rsid w:val="003C2328"/>
    <w:rsid w:val="003C25A0"/>
    <w:rsid w:val="003C2650"/>
    <w:rsid w:val="003C2798"/>
    <w:rsid w:val="003C29AC"/>
    <w:rsid w:val="003C2E36"/>
    <w:rsid w:val="003C2F64"/>
    <w:rsid w:val="003C3015"/>
    <w:rsid w:val="003C32D1"/>
    <w:rsid w:val="003C3A0C"/>
    <w:rsid w:val="003C3B6F"/>
    <w:rsid w:val="003C3D9F"/>
    <w:rsid w:val="003C3E50"/>
    <w:rsid w:val="003C3F5E"/>
    <w:rsid w:val="003C41EE"/>
    <w:rsid w:val="003C449F"/>
    <w:rsid w:val="003C45B9"/>
    <w:rsid w:val="003C47B9"/>
    <w:rsid w:val="003C4964"/>
    <w:rsid w:val="003C4998"/>
    <w:rsid w:val="003C49F9"/>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BB"/>
    <w:rsid w:val="003D0086"/>
    <w:rsid w:val="003D008F"/>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2E67"/>
    <w:rsid w:val="003D2E9D"/>
    <w:rsid w:val="003D33A7"/>
    <w:rsid w:val="003D33AA"/>
    <w:rsid w:val="003D349A"/>
    <w:rsid w:val="003D34D5"/>
    <w:rsid w:val="003D37E6"/>
    <w:rsid w:val="003D3913"/>
    <w:rsid w:val="003D3B49"/>
    <w:rsid w:val="003D3E02"/>
    <w:rsid w:val="003D3F08"/>
    <w:rsid w:val="003D4043"/>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9E1"/>
    <w:rsid w:val="003D6C08"/>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3E03"/>
    <w:rsid w:val="003E3E86"/>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0FA9"/>
    <w:rsid w:val="003F10B3"/>
    <w:rsid w:val="003F15D0"/>
    <w:rsid w:val="003F17AD"/>
    <w:rsid w:val="003F19E1"/>
    <w:rsid w:val="003F1B59"/>
    <w:rsid w:val="003F1C99"/>
    <w:rsid w:val="003F1D7A"/>
    <w:rsid w:val="003F27DA"/>
    <w:rsid w:val="003F285E"/>
    <w:rsid w:val="003F2934"/>
    <w:rsid w:val="003F2A90"/>
    <w:rsid w:val="003F2E1D"/>
    <w:rsid w:val="003F349E"/>
    <w:rsid w:val="003F4088"/>
    <w:rsid w:val="003F43D9"/>
    <w:rsid w:val="003F4BED"/>
    <w:rsid w:val="003F4E61"/>
    <w:rsid w:val="003F4FDD"/>
    <w:rsid w:val="003F50B7"/>
    <w:rsid w:val="003F5224"/>
    <w:rsid w:val="003F52A3"/>
    <w:rsid w:val="003F542B"/>
    <w:rsid w:val="003F58E9"/>
    <w:rsid w:val="003F5AA9"/>
    <w:rsid w:val="003F5EB9"/>
    <w:rsid w:val="003F6056"/>
    <w:rsid w:val="003F6447"/>
    <w:rsid w:val="003F66BA"/>
    <w:rsid w:val="003F69EA"/>
    <w:rsid w:val="003F6CB8"/>
    <w:rsid w:val="003F6F2F"/>
    <w:rsid w:val="003F753A"/>
    <w:rsid w:val="003F7726"/>
    <w:rsid w:val="003F7F31"/>
    <w:rsid w:val="004007C1"/>
    <w:rsid w:val="0040085A"/>
    <w:rsid w:val="00400B1F"/>
    <w:rsid w:val="00400C6C"/>
    <w:rsid w:val="00400D90"/>
    <w:rsid w:val="00400E4D"/>
    <w:rsid w:val="00400FF0"/>
    <w:rsid w:val="00401255"/>
    <w:rsid w:val="00401328"/>
    <w:rsid w:val="00401438"/>
    <w:rsid w:val="00401991"/>
    <w:rsid w:val="00401BA3"/>
    <w:rsid w:val="00401D94"/>
    <w:rsid w:val="00401F69"/>
    <w:rsid w:val="0040282B"/>
    <w:rsid w:val="0040297E"/>
    <w:rsid w:val="00402E78"/>
    <w:rsid w:val="004033CD"/>
    <w:rsid w:val="004034FF"/>
    <w:rsid w:val="004035E1"/>
    <w:rsid w:val="00403867"/>
    <w:rsid w:val="00403C27"/>
    <w:rsid w:val="00403E2A"/>
    <w:rsid w:val="004045C6"/>
    <w:rsid w:val="0040478D"/>
    <w:rsid w:val="00404A7A"/>
    <w:rsid w:val="00404B18"/>
    <w:rsid w:val="00404D97"/>
    <w:rsid w:val="00405003"/>
    <w:rsid w:val="0040530F"/>
    <w:rsid w:val="0040533A"/>
    <w:rsid w:val="004058AA"/>
    <w:rsid w:val="00405A78"/>
    <w:rsid w:val="00405A7D"/>
    <w:rsid w:val="00406163"/>
    <w:rsid w:val="004061D8"/>
    <w:rsid w:val="00406289"/>
    <w:rsid w:val="00406520"/>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020"/>
    <w:rsid w:val="0041632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76E"/>
    <w:rsid w:val="0042694D"/>
    <w:rsid w:val="00426BFB"/>
    <w:rsid w:val="00426DA7"/>
    <w:rsid w:val="00426F50"/>
    <w:rsid w:val="0042747C"/>
    <w:rsid w:val="00427703"/>
    <w:rsid w:val="00427848"/>
    <w:rsid w:val="004278F3"/>
    <w:rsid w:val="00427ED1"/>
    <w:rsid w:val="00430229"/>
    <w:rsid w:val="00430420"/>
    <w:rsid w:val="00430A3A"/>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CE4"/>
    <w:rsid w:val="004343E1"/>
    <w:rsid w:val="00434597"/>
    <w:rsid w:val="0043480A"/>
    <w:rsid w:val="00434908"/>
    <w:rsid w:val="0043490A"/>
    <w:rsid w:val="00434955"/>
    <w:rsid w:val="0043498C"/>
    <w:rsid w:val="00434A7C"/>
    <w:rsid w:val="00434A8A"/>
    <w:rsid w:val="00434B43"/>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BEA"/>
    <w:rsid w:val="00441C6F"/>
    <w:rsid w:val="00441DA8"/>
    <w:rsid w:val="00441EE5"/>
    <w:rsid w:val="00442042"/>
    <w:rsid w:val="0044225F"/>
    <w:rsid w:val="0044241E"/>
    <w:rsid w:val="00442526"/>
    <w:rsid w:val="0044253E"/>
    <w:rsid w:val="004425AB"/>
    <w:rsid w:val="0044270A"/>
    <w:rsid w:val="00442A4E"/>
    <w:rsid w:val="00442B25"/>
    <w:rsid w:val="00442D8E"/>
    <w:rsid w:val="00443D9D"/>
    <w:rsid w:val="00443DA6"/>
    <w:rsid w:val="004440A6"/>
    <w:rsid w:val="0044438E"/>
    <w:rsid w:val="00444612"/>
    <w:rsid w:val="004446F2"/>
    <w:rsid w:val="00444838"/>
    <w:rsid w:val="00444C0A"/>
    <w:rsid w:val="00445091"/>
    <w:rsid w:val="00445408"/>
    <w:rsid w:val="00445E66"/>
    <w:rsid w:val="00446349"/>
    <w:rsid w:val="004464DE"/>
    <w:rsid w:val="00446A78"/>
    <w:rsid w:val="00446E3B"/>
    <w:rsid w:val="0044703D"/>
    <w:rsid w:val="0044719C"/>
    <w:rsid w:val="004476BF"/>
    <w:rsid w:val="004478E5"/>
    <w:rsid w:val="00447AA8"/>
    <w:rsid w:val="00447B5D"/>
    <w:rsid w:val="00450046"/>
    <w:rsid w:val="00450186"/>
    <w:rsid w:val="00450347"/>
    <w:rsid w:val="004508A2"/>
    <w:rsid w:val="004509D4"/>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2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C14"/>
    <w:rsid w:val="00457E0A"/>
    <w:rsid w:val="00457F24"/>
    <w:rsid w:val="0046006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A9C"/>
    <w:rsid w:val="00466F44"/>
    <w:rsid w:val="00467231"/>
    <w:rsid w:val="00467404"/>
    <w:rsid w:val="00467686"/>
    <w:rsid w:val="004678E0"/>
    <w:rsid w:val="00467AE5"/>
    <w:rsid w:val="00467C70"/>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3E0A"/>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299"/>
    <w:rsid w:val="004774D9"/>
    <w:rsid w:val="0047759A"/>
    <w:rsid w:val="00477716"/>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6F6A"/>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A7"/>
    <w:rsid w:val="004930D9"/>
    <w:rsid w:val="00493167"/>
    <w:rsid w:val="00493237"/>
    <w:rsid w:val="00493B9C"/>
    <w:rsid w:val="00494DF2"/>
    <w:rsid w:val="00495283"/>
    <w:rsid w:val="004954D9"/>
    <w:rsid w:val="004954DD"/>
    <w:rsid w:val="004954E5"/>
    <w:rsid w:val="004956ED"/>
    <w:rsid w:val="00495983"/>
    <w:rsid w:val="0049663C"/>
    <w:rsid w:val="00496D89"/>
    <w:rsid w:val="00496EB5"/>
    <w:rsid w:val="00497304"/>
    <w:rsid w:val="004975B4"/>
    <w:rsid w:val="004976F3"/>
    <w:rsid w:val="00497AE6"/>
    <w:rsid w:val="00497B18"/>
    <w:rsid w:val="00497B8E"/>
    <w:rsid w:val="00497FEB"/>
    <w:rsid w:val="004A0295"/>
    <w:rsid w:val="004A029E"/>
    <w:rsid w:val="004A0380"/>
    <w:rsid w:val="004A04D0"/>
    <w:rsid w:val="004A0982"/>
    <w:rsid w:val="004A0BEF"/>
    <w:rsid w:val="004A0E43"/>
    <w:rsid w:val="004A0E59"/>
    <w:rsid w:val="004A1258"/>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B0053"/>
    <w:rsid w:val="004B019C"/>
    <w:rsid w:val="004B01C1"/>
    <w:rsid w:val="004B0253"/>
    <w:rsid w:val="004B04E4"/>
    <w:rsid w:val="004B050B"/>
    <w:rsid w:val="004B0A3A"/>
    <w:rsid w:val="004B0AAD"/>
    <w:rsid w:val="004B0B0D"/>
    <w:rsid w:val="004B1A7C"/>
    <w:rsid w:val="004B1D8B"/>
    <w:rsid w:val="004B1E24"/>
    <w:rsid w:val="004B20A1"/>
    <w:rsid w:val="004B2321"/>
    <w:rsid w:val="004B2418"/>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66"/>
    <w:rsid w:val="004B67B9"/>
    <w:rsid w:val="004B68AC"/>
    <w:rsid w:val="004B6A24"/>
    <w:rsid w:val="004B734F"/>
    <w:rsid w:val="004B74C7"/>
    <w:rsid w:val="004B751A"/>
    <w:rsid w:val="004B761B"/>
    <w:rsid w:val="004B7854"/>
    <w:rsid w:val="004B79A9"/>
    <w:rsid w:val="004B7DE1"/>
    <w:rsid w:val="004B7DED"/>
    <w:rsid w:val="004B7E1D"/>
    <w:rsid w:val="004B7E9F"/>
    <w:rsid w:val="004C03B0"/>
    <w:rsid w:val="004C04E1"/>
    <w:rsid w:val="004C05D5"/>
    <w:rsid w:val="004C07CE"/>
    <w:rsid w:val="004C090B"/>
    <w:rsid w:val="004C0BA1"/>
    <w:rsid w:val="004C0EA7"/>
    <w:rsid w:val="004C121B"/>
    <w:rsid w:val="004C1433"/>
    <w:rsid w:val="004C15F8"/>
    <w:rsid w:val="004C1678"/>
    <w:rsid w:val="004C1B10"/>
    <w:rsid w:val="004C1B7D"/>
    <w:rsid w:val="004C1DBC"/>
    <w:rsid w:val="004C1EB3"/>
    <w:rsid w:val="004C23BC"/>
    <w:rsid w:val="004C23F4"/>
    <w:rsid w:val="004C314D"/>
    <w:rsid w:val="004C3163"/>
    <w:rsid w:val="004C32E0"/>
    <w:rsid w:val="004C359D"/>
    <w:rsid w:val="004C3803"/>
    <w:rsid w:val="004C3A9C"/>
    <w:rsid w:val="004C3ABC"/>
    <w:rsid w:val="004C3CCB"/>
    <w:rsid w:val="004C4468"/>
    <w:rsid w:val="004C4787"/>
    <w:rsid w:val="004C4809"/>
    <w:rsid w:val="004C480E"/>
    <w:rsid w:val="004C50EB"/>
    <w:rsid w:val="004C57A0"/>
    <w:rsid w:val="004C5C33"/>
    <w:rsid w:val="004C5E94"/>
    <w:rsid w:val="004C5FB9"/>
    <w:rsid w:val="004C66DC"/>
    <w:rsid w:val="004C66FF"/>
    <w:rsid w:val="004C6755"/>
    <w:rsid w:val="004C67BB"/>
    <w:rsid w:val="004C6D19"/>
    <w:rsid w:val="004C6EA6"/>
    <w:rsid w:val="004C6FE6"/>
    <w:rsid w:val="004C7121"/>
    <w:rsid w:val="004C7421"/>
    <w:rsid w:val="004C74B2"/>
    <w:rsid w:val="004C74CC"/>
    <w:rsid w:val="004C7748"/>
    <w:rsid w:val="004C77DB"/>
    <w:rsid w:val="004C7E90"/>
    <w:rsid w:val="004D0085"/>
    <w:rsid w:val="004D0B48"/>
    <w:rsid w:val="004D1193"/>
    <w:rsid w:val="004D16B2"/>
    <w:rsid w:val="004D196D"/>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E55"/>
    <w:rsid w:val="004D5F50"/>
    <w:rsid w:val="004D62C0"/>
    <w:rsid w:val="004D6E01"/>
    <w:rsid w:val="004D6EAB"/>
    <w:rsid w:val="004D6EE0"/>
    <w:rsid w:val="004D7321"/>
    <w:rsid w:val="004D77CA"/>
    <w:rsid w:val="004D783A"/>
    <w:rsid w:val="004D78D6"/>
    <w:rsid w:val="004E0148"/>
    <w:rsid w:val="004E0C72"/>
    <w:rsid w:val="004E0DEF"/>
    <w:rsid w:val="004E0EF9"/>
    <w:rsid w:val="004E0F45"/>
    <w:rsid w:val="004E1162"/>
    <w:rsid w:val="004E128A"/>
    <w:rsid w:val="004E14FD"/>
    <w:rsid w:val="004E1BAE"/>
    <w:rsid w:val="004E1BBA"/>
    <w:rsid w:val="004E2221"/>
    <w:rsid w:val="004E26D7"/>
    <w:rsid w:val="004E30D9"/>
    <w:rsid w:val="004E32FF"/>
    <w:rsid w:val="004E348B"/>
    <w:rsid w:val="004E3512"/>
    <w:rsid w:val="004E38C2"/>
    <w:rsid w:val="004E3C6D"/>
    <w:rsid w:val="004E4182"/>
    <w:rsid w:val="004E473D"/>
    <w:rsid w:val="004E4859"/>
    <w:rsid w:val="004E4B26"/>
    <w:rsid w:val="004E4D3A"/>
    <w:rsid w:val="004E4D62"/>
    <w:rsid w:val="004E4E29"/>
    <w:rsid w:val="004E5111"/>
    <w:rsid w:val="004E5281"/>
    <w:rsid w:val="004E53EF"/>
    <w:rsid w:val="004E5844"/>
    <w:rsid w:val="004E5D5D"/>
    <w:rsid w:val="004E5E3B"/>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64"/>
    <w:rsid w:val="004F1AD8"/>
    <w:rsid w:val="004F211E"/>
    <w:rsid w:val="004F2C03"/>
    <w:rsid w:val="004F2E06"/>
    <w:rsid w:val="004F32DD"/>
    <w:rsid w:val="004F332D"/>
    <w:rsid w:val="004F378F"/>
    <w:rsid w:val="004F3A80"/>
    <w:rsid w:val="004F3DE3"/>
    <w:rsid w:val="004F3E96"/>
    <w:rsid w:val="004F4254"/>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5A0"/>
    <w:rsid w:val="005007BC"/>
    <w:rsid w:val="00500AC6"/>
    <w:rsid w:val="00500CD5"/>
    <w:rsid w:val="00500FF1"/>
    <w:rsid w:val="005013FB"/>
    <w:rsid w:val="00501651"/>
    <w:rsid w:val="00501657"/>
    <w:rsid w:val="0050183C"/>
    <w:rsid w:val="00501976"/>
    <w:rsid w:val="00501A1E"/>
    <w:rsid w:val="00501AA2"/>
    <w:rsid w:val="00501B1D"/>
    <w:rsid w:val="00501E5C"/>
    <w:rsid w:val="00502011"/>
    <w:rsid w:val="00502399"/>
    <w:rsid w:val="00502882"/>
    <w:rsid w:val="005028C4"/>
    <w:rsid w:val="00502CE3"/>
    <w:rsid w:val="005032C5"/>
    <w:rsid w:val="00503551"/>
    <w:rsid w:val="0050358F"/>
    <w:rsid w:val="00503604"/>
    <w:rsid w:val="005036C6"/>
    <w:rsid w:val="005037C5"/>
    <w:rsid w:val="00503DCA"/>
    <w:rsid w:val="005044BF"/>
    <w:rsid w:val="005046E5"/>
    <w:rsid w:val="005052D9"/>
    <w:rsid w:val="00505391"/>
    <w:rsid w:val="00505919"/>
    <w:rsid w:val="00505982"/>
    <w:rsid w:val="00505A63"/>
    <w:rsid w:val="00505B9A"/>
    <w:rsid w:val="00505BC4"/>
    <w:rsid w:val="00505F16"/>
    <w:rsid w:val="00506080"/>
    <w:rsid w:val="00506153"/>
    <w:rsid w:val="0050618E"/>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FD6"/>
    <w:rsid w:val="005134DC"/>
    <w:rsid w:val="0051366E"/>
    <w:rsid w:val="0051384A"/>
    <w:rsid w:val="00513879"/>
    <w:rsid w:val="00513EA4"/>
    <w:rsid w:val="00513FF8"/>
    <w:rsid w:val="0051409B"/>
    <w:rsid w:val="005140AC"/>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FFC"/>
    <w:rsid w:val="0052701B"/>
    <w:rsid w:val="005270DA"/>
    <w:rsid w:val="00527377"/>
    <w:rsid w:val="005273DC"/>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7D7"/>
    <w:rsid w:val="00532D69"/>
    <w:rsid w:val="00532DAA"/>
    <w:rsid w:val="00532FEE"/>
    <w:rsid w:val="0053399D"/>
    <w:rsid w:val="00533AB9"/>
    <w:rsid w:val="00533C25"/>
    <w:rsid w:val="00533C8A"/>
    <w:rsid w:val="00533CFE"/>
    <w:rsid w:val="00533D17"/>
    <w:rsid w:val="00534007"/>
    <w:rsid w:val="00534302"/>
    <w:rsid w:val="005344A4"/>
    <w:rsid w:val="005346C6"/>
    <w:rsid w:val="005346DC"/>
    <w:rsid w:val="005347D1"/>
    <w:rsid w:val="00534D5A"/>
    <w:rsid w:val="00534FE6"/>
    <w:rsid w:val="005353B1"/>
    <w:rsid w:val="005356CF"/>
    <w:rsid w:val="00535AF0"/>
    <w:rsid w:val="00535BA5"/>
    <w:rsid w:val="00536025"/>
    <w:rsid w:val="00536553"/>
    <w:rsid w:val="005369A2"/>
    <w:rsid w:val="00536CE2"/>
    <w:rsid w:val="00536ECC"/>
    <w:rsid w:val="0053717B"/>
    <w:rsid w:val="00537581"/>
    <w:rsid w:val="0053770B"/>
    <w:rsid w:val="00540149"/>
    <w:rsid w:val="005407EF"/>
    <w:rsid w:val="00540BF1"/>
    <w:rsid w:val="00541757"/>
    <w:rsid w:val="005417EC"/>
    <w:rsid w:val="0054182A"/>
    <w:rsid w:val="005419C6"/>
    <w:rsid w:val="00542118"/>
    <w:rsid w:val="005421E7"/>
    <w:rsid w:val="005426DD"/>
    <w:rsid w:val="005427BA"/>
    <w:rsid w:val="005428D5"/>
    <w:rsid w:val="00542C32"/>
    <w:rsid w:val="00542D7A"/>
    <w:rsid w:val="00542FE9"/>
    <w:rsid w:val="005430A3"/>
    <w:rsid w:val="00543B3C"/>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8D8"/>
    <w:rsid w:val="005469BF"/>
    <w:rsid w:val="00546A3E"/>
    <w:rsid w:val="00546EBA"/>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240"/>
    <w:rsid w:val="005523E4"/>
    <w:rsid w:val="00552CBF"/>
    <w:rsid w:val="00552E09"/>
    <w:rsid w:val="00552F27"/>
    <w:rsid w:val="005530A6"/>
    <w:rsid w:val="005532E3"/>
    <w:rsid w:val="00553422"/>
    <w:rsid w:val="005535F1"/>
    <w:rsid w:val="0055367F"/>
    <w:rsid w:val="005537EE"/>
    <w:rsid w:val="005537F1"/>
    <w:rsid w:val="00553AC1"/>
    <w:rsid w:val="00553BB5"/>
    <w:rsid w:val="0055461F"/>
    <w:rsid w:val="005547C6"/>
    <w:rsid w:val="00554A69"/>
    <w:rsid w:val="00554DAE"/>
    <w:rsid w:val="00554E47"/>
    <w:rsid w:val="005552C1"/>
    <w:rsid w:val="005554AC"/>
    <w:rsid w:val="00555B60"/>
    <w:rsid w:val="00555BF7"/>
    <w:rsid w:val="0055601C"/>
    <w:rsid w:val="0055602C"/>
    <w:rsid w:val="00556113"/>
    <w:rsid w:val="0055625C"/>
    <w:rsid w:val="0055667E"/>
    <w:rsid w:val="00556798"/>
    <w:rsid w:val="005569E1"/>
    <w:rsid w:val="005569EC"/>
    <w:rsid w:val="00557226"/>
    <w:rsid w:val="0055733A"/>
    <w:rsid w:val="005573D0"/>
    <w:rsid w:val="0055752E"/>
    <w:rsid w:val="005579EC"/>
    <w:rsid w:val="00557FB9"/>
    <w:rsid w:val="0056005A"/>
    <w:rsid w:val="00560368"/>
    <w:rsid w:val="00560548"/>
    <w:rsid w:val="005606ED"/>
    <w:rsid w:val="00560874"/>
    <w:rsid w:val="0056092C"/>
    <w:rsid w:val="00560D51"/>
    <w:rsid w:val="00560E9D"/>
    <w:rsid w:val="005610C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24B"/>
    <w:rsid w:val="0057148B"/>
    <w:rsid w:val="00571917"/>
    <w:rsid w:val="00571F59"/>
    <w:rsid w:val="005728E1"/>
    <w:rsid w:val="00572BA3"/>
    <w:rsid w:val="00573195"/>
    <w:rsid w:val="00573971"/>
    <w:rsid w:val="00573C0E"/>
    <w:rsid w:val="00573D82"/>
    <w:rsid w:val="00573E52"/>
    <w:rsid w:val="00573E9B"/>
    <w:rsid w:val="0057420B"/>
    <w:rsid w:val="005747F7"/>
    <w:rsid w:val="005749A4"/>
    <w:rsid w:val="005749C9"/>
    <w:rsid w:val="00574D38"/>
    <w:rsid w:val="00575212"/>
    <w:rsid w:val="005758F3"/>
    <w:rsid w:val="0057590B"/>
    <w:rsid w:val="00575EDC"/>
    <w:rsid w:val="00575F79"/>
    <w:rsid w:val="00576535"/>
    <w:rsid w:val="00576606"/>
    <w:rsid w:val="005768F6"/>
    <w:rsid w:val="00576908"/>
    <w:rsid w:val="00576D45"/>
    <w:rsid w:val="00576DA0"/>
    <w:rsid w:val="00576E21"/>
    <w:rsid w:val="00576F26"/>
    <w:rsid w:val="00577196"/>
    <w:rsid w:val="005773F5"/>
    <w:rsid w:val="005773FA"/>
    <w:rsid w:val="00577699"/>
    <w:rsid w:val="0057780E"/>
    <w:rsid w:val="005779D1"/>
    <w:rsid w:val="00577FA2"/>
    <w:rsid w:val="0058033E"/>
    <w:rsid w:val="0058038B"/>
    <w:rsid w:val="00580928"/>
    <w:rsid w:val="00580AC0"/>
    <w:rsid w:val="00580BB8"/>
    <w:rsid w:val="00581178"/>
    <w:rsid w:val="0058125F"/>
    <w:rsid w:val="00581882"/>
    <w:rsid w:val="00581E5C"/>
    <w:rsid w:val="00582798"/>
    <w:rsid w:val="00582876"/>
    <w:rsid w:val="005829BE"/>
    <w:rsid w:val="00582D24"/>
    <w:rsid w:val="00582E1E"/>
    <w:rsid w:val="00583393"/>
    <w:rsid w:val="0058340D"/>
    <w:rsid w:val="00583477"/>
    <w:rsid w:val="00583599"/>
    <w:rsid w:val="00583B51"/>
    <w:rsid w:val="00583B92"/>
    <w:rsid w:val="00583E1C"/>
    <w:rsid w:val="00584160"/>
    <w:rsid w:val="005841FA"/>
    <w:rsid w:val="005849FA"/>
    <w:rsid w:val="00584CBC"/>
    <w:rsid w:val="00585219"/>
    <w:rsid w:val="005856A5"/>
    <w:rsid w:val="005859AF"/>
    <w:rsid w:val="00585C8B"/>
    <w:rsid w:val="00585F3A"/>
    <w:rsid w:val="005860EB"/>
    <w:rsid w:val="005863F3"/>
    <w:rsid w:val="00586433"/>
    <w:rsid w:val="005866A5"/>
    <w:rsid w:val="005866D8"/>
    <w:rsid w:val="00586B2F"/>
    <w:rsid w:val="00586B60"/>
    <w:rsid w:val="00586D2F"/>
    <w:rsid w:val="0058701F"/>
    <w:rsid w:val="00587372"/>
    <w:rsid w:val="0058780F"/>
    <w:rsid w:val="00587BC0"/>
    <w:rsid w:val="00587DBD"/>
    <w:rsid w:val="00587F19"/>
    <w:rsid w:val="005905BA"/>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2D2"/>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97FD6"/>
    <w:rsid w:val="005A005E"/>
    <w:rsid w:val="005A01AF"/>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AC7"/>
    <w:rsid w:val="005A2087"/>
    <w:rsid w:val="005A2181"/>
    <w:rsid w:val="005A310C"/>
    <w:rsid w:val="005A3157"/>
    <w:rsid w:val="005A345C"/>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0BE"/>
    <w:rsid w:val="005B0467"/>
    <w:rsid w:val="005B07A5"/>
    <w:rsid w:val="005B093C"/>
    <w:rsid w:val="005B0A72"/>
    <w:rsid w:val="005B0AA6"/>
    <w:rsid w:val="005B0C8C"/>
    <w:rsid w:val="005B0E4D"/>
    <w:rsid w:val="005B0FAA"/>
    <w:rsid w:val="005B10E0"/>
    <w:rsid w:val="005B13E6"/>
    <w:rsid w:val="005B14FB"/>
    <w:rsid w:val="005B190C"/>
    <w:rsid w:val="005B19B2"/>
    <w:rsid w:val="005B2A87"/>
    <w:rsid w:val="005B2E06"/>
    <w:rsid w:val="005B2E6A"/>
    <w:rsid w:val="005B3408"/>
    <w:rsid w:val="005B3707"/>
    <w:rsid w:val="005B3941"/>
    <w:rsid w:val="005B41AA"/>
    <w:rsid w:val="005B421A"/>
    <w:rsid w:val="005B4B1F"/>
    <w:rsid w:val="005B4D06"/>
    <w:rsid w:val="005B4D3E"/>
    <w:rsid w:val="005B4F48"/>
    <w:rsid w:val="005B587D"/>
    <w:rsid w:val="005B5DDD"/>
    <w:rsid w:val="005B63D4"/>
    <w:rsid w:val="005B6455"/>
    <w:rsid w:val="005B6471"/>
    <w:rsid w:val="005B665B"/>
    <w:rsid w:val="005B6E64"/>
    <w:rsid w:val="005B6F4F"/>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93E"/>
    <w:rsid w:val="005C3A30"/>
    <w:rsid w:val="005C3BBA"/>
    <w:rsid w:val="005C3D36"/>
    <w:rsid w:val="005C4103"/>
    <w:rsid w:val="005C450C"/>
    <w:rsid w:val="005C4814"/>
    <w:rsid w:val="005C4885"/>
    <w:rsid w:val="005C4A38"/>
    <w:rsid w:val="005C4B21"/>
    <w:rsid w:val="005C4BDA"/>
    <w:rsid w:val="005C4DB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7AD"/>
    <w:rsid w:val="005D4943"/>
    <w:rsid w:val="005D49DF"/>
    <w:rsid w:val="005D4E8D"/>
    <w:rsid w:val="005D4EB0"/>
    <w:rsid w:val="005D56B8"/>
    <w:rsid w:val="005D581B"/>
    <w:rsid w:val="005D583F"/>
    <w:rsid w:val="005D584D"/>
    <w:rsid w:val="005D592E"/>
    <w:rsid w:val="005D59A9"/>
    <w:rsid w:val="005D5BEA"/>
    <w:rsid w:val="005D5C19"/>
    <w:rsid w:val="005D5D32"/>
    <w:rsid w:val="005D6481"/>
    <w:rsid w:val="005D6D32"/>
    <w:rsid w:val="005D708F"/>
    <w:rsid w:val="005D7513"/>
    <w:rsid w:val="005D7968"/>
    <w:rsid w:val="005D7A4C"/>
    <w:rsid w:val="005D7AD9"/>
    <w:rsid w:val="005E087F"/>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C8D"/>
    <w:rsid w:val="005E4DC0"/>
    <w:rsid w:val="005E4E06"/>
    <w:rsid w:val="005E55BD"/>
    <w:rsid w:val="005E5975"/>
    <w:rsid w:val="005E633A"/>
    <w:rsid w:val="005E64CE"/>
    <w:rsid w:val="005E67D4"/>
    <w:rsid w:val="005E68D4"/>
    <w:rsid w:val="005E6F4B"/>
    <w:rsid w:val="005E7080"/>
    <w:rsid w:val="005E7275"/>
    <w:rsid w:val="005E73D4"/>
    <w:rsid w:val="005E7600"/>
    <w:rsid w:val="005E7914"/>
    <w:rsid w:val="005E7B63"/>
    <w:rsid w:val="005E7C78"/>
    <w:rsid w:val="005E7CF1"/>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D0D"/>
    <w:rsid w:val="005F4E62"/>
    <w:rsid w:val="005F4EF3"/>
    <w:rsid w:val="005F52C1"/>
    <w:rsid w:val="005F56F2"/>
    <w:rsid w:val="005F58E6"/>
    <w:rsid w:val="005F5999"/>
    <w:rsid w:val="005F5B65"/>
    <w:rsid w:val="005F6699"/>
    <w:rsid w:val="005F6811"/>
    <w:rsid w:val="005F6EDA"/>
    <w:rsid w:val="005F700B"/>
    <w:rsid w:val="005F702D"/>
    <w:rsid w:val="005F7402"/>
    <w:rsid w:val="005F789C"/>
    <w:rsid w:val="005F7EE3"/>
    <w:rsid w:val="005F7F53"/>
    <w:rsid w:val="00600282"/>
    <w:rsid w:val="006003C6"/>
    <w:rsid w:val="00600472"/>
    <w:rsid w:val="00600490"/>
    <w:rsid w:val="00600834"/>
    <w:rsid w:val="006008AE"/>
    <w:rsid w:val="00600C8E"/>
    <w:rsid w:val="006010DA"/>
    <w:rsid w:val="006015E9"/>
    <w:rsid w:val="00601B61"/>
    <w:rsid w:val="00601C18"/>
    <w:rsid w:val="00601D87"/>
    <w:rsid w:val="00601F3C"/>
    <w:rsid w:val="006024C3"/>
    <w:rsid w:val="00602A51"/>
    <w:rsid w:val="00602BE3"/>
    <w:rsid w:val="00602E02"/>
    <w:rsid w:val="006030EA"/>
    <w:rsid w:val="00603230"/>
    <w:rsid w:val="0060350B"/>
    <w:rsid w:val="006038E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A99"/>
    <w:rsid w:val="00611B87"/>
    <w:rsid w:val="00611BA5"/>
    <w:rsid w:val="00611C51"/>
    <w:rsid w:val="006120F7"/>
    <w:rsid w:val="006121A9"/>
    <w:rsid w:val="00612517"/>
    <w:rsid w:val="00612649"/>
    <w:rsid w:val="0061268F"/>
    <w:rsid w:val="00612917"/>
    <w:rsid w:val="006129E1"/>
    <w:rsid w:val="00612F39"/>
    <w:rsid w:val="00613161"/>
    <w:rsid w:val="0061323C"/>
    <w:rsid w:val="00613AD6"/>
    <w:rsid w:val="00613FC0"/>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704"/>
    <w:rsid w:val="006178F4"/>
    <w:rsid w:val="00617B42"/>
    <w:rsid w:val="00620285"/>
    <w:rsid w:val="006204BC"/>
    <w:rsid w:val="0062050B"/>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ECC"/>
    <w:rsid w:val="006231A5"/>
    <w:rsid w:val="0062333C"/>
    <w:rsid w:val="00623540"/>
    <w:rsid w:val="00623981"/>
    <w:rsid w:val="00623A02"/>
    <w:rsid w:val="00623AD5"/>
    <w:rsid w:val="00623CE3"/>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0EBC"/>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5D36"/>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6160"/>
    <w:rsid w:val="0064629B"/>
    <w:rsid w:val="00646303"/>
    <w:rsid w:val="006467FD"/>
    <w:rsid w:val="006468E7"/>
    <w:rsid w:val="00646C3D"/>
    <w:rsid w:val="00646D83"/>
    <w:rsid w:val="006476BA"/>
    <w:rsid w:val="00647981"/>
    <w:rsid w:val="00647996"/>
    <w:rsid w:val="0065026B"/>
    <w:rsid w:val="0065035D"/>
    <w:rsid w:val="006505B0"/>
    <w:rsid w:val="00650625"/>
    <w:rsid w:val="006506AB"/>
    <w:rsid w:val="006507D6"/>
    <w:rsid w:val="00650950"/>
    <w:rsid w:val="00650C44"/>
    <w:rsid w:val="00650D5E"/>
    <w:rsid w:val="0065102E"/>
    <w:rsid w:val="00651143"/>
    <w:rsid w:val="00651346"/>
    <w:rsid w:val="006514AB"/>
    <w:rsid w:val="0065185C"/>
    <w:rsid w:val="00651CB3"/>
    <w:rsid w:val="00652349"/>
    <w:rsid w:val="0065285E"/>
    <w:rsid w:val="00652955"/>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3C4C"/>
    <w:rsid w:val="0066488A"/>
    <w:rsid w:val="00664B79"/>
    <w:rsid w:val="00664E33"/>
    <w:rsid w:val="0066507F"/>
    <w:rsid w:val="006650AB"/>
    <w:rsid w:val="006657CD"/>
    <w:rsid w:val="0066607D"/>
    <w:rsid w:val="00666165"/>
    <w:rsid w:val="00666261"/>
    <w:rsid w:val="0066638E"/>
    <w:rsid w:val="006666F7"/>
    <w:rsid w:val="00666829"/>
    <w:rsid w:val="006669F6"/>
    <w:rsid w:val="006671A8"/>
    <w:rsid w:val="0066723A"/>
    <w:rsid w:val="0066726B"/>
    <w:rsid w:val="006672D8"/>
    <w:rsid w:val="0066755E"/>
    <w:rsid w:val="00667AEC"/>
    <w:rsid w:val="00667ED8"/>
    <w:rsid w:val="00667EFB"/>
    <w:rsid w:val="00667FA9"/>
    <w:rsid w:val="00670674"/>
    <w:rsid w:val="00670709"/>
    <w:rsid w:val="006708DF"/>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7A"/>
    <w:rsid w:val="00672E9A"/>
    <w:rsid w:val="00672F93"/>
    <w:rsid w:val="00672FE1"/>
    <w:rsid w:val="00673332"/>
    <w:rsid w:val="006735CF"/>
    <w:rsid w:val="00673754"/>
    <w:rsid w:val="0067389F"/>
    <w:rsid w:val="00674626"/>
    <w:rsid w:val="00674700"/>
    <w:rsid w:val="006748C8"/>
    <w:rsid w:val="00674B92"/>
    <w:rsid w:val="006753E2"/>
    <w:rsid w:val="00675615"/>
    <w:rsid w:val="0067598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77D24"/>
    <w:rsid w:val="0068024F"/>
    <w:rsid w:val="006802D0"/>
    <w:rsid w:val="0068080E"/>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2FD8"/>
    <w:rsid w:val="00682FF3"/>
    <w:rsid w:val="006830F0"/>
    <w:rsid w:val="0068336B"/>
    <w:rsid w:val="006834DF"/>
    <w:rsid w:val="006836B2"/>
    <w:rsid w:val="00683733"/>
    <w:rsid w:val="0068450E"/>
    <w:rsid w:val="00684697"/>
    <w:rsid w:val="006846FA"/>
    <w:rsid w:val="0068488E"/>
    <w:rsid w:val="00684B0D"/>
    <w:rsid w:val="006852B0"/>
    <w:rsid w:val="00685661"/>
    <w:rsid w:val="00685896"/>
    <w:rsid w:val="00685994"/>
    <w:rsid w:val="00685C0D"/>
    <w:rsid w:val="00685DFA"/>
    <w:rsid w:val="006861E8"/>
    <w:rsid w:val="00686265"/>
    <w:rsid w:val="006868A7"/>
    <w:rsid w:val="0068697D"/>
    <w:rsid w:val="00686DE8"/>
    <w:rsid w:val="00687235"/>
    <w:rsid w:val="0068723C"/>
    <w:rsid w:val="00687376"/>
    <w:rsid w:val="00687484"/>
    <w:rsid w:val="006874C7"/>
    <w:rsid w:val="00687937"/>
    <w:rsid w:val="00687A17"/>
    <w:rsid w:val="00687B51"/>
    <w:rsid w:val="00687B7F"/>
    <w:rsid w:val="00687DB6"/>
    <w:rsid w:val="00687E12"/>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A52"/>
    <w:rsid w:val="00692C92"/>
    <w:rsid w:val="00692EE0"/>
    <w:rsid w:val="00693070"/>
    <w:rsid w:val="00693265"/>
    <w:rsid w:val="00693630"/>
    <w:rsid w:val="00693A37"/>
    <w:rsid w:val="00693DF9"/>
    <w:rsid w:val="00694149"/>
    <w:rsid w:val="00694D42"/>
    <w:rsid w:val="006955CA"/>
    <w:rsid w:val="00695D00"/>
    <w:rsid w:val="00695D54"/>
    <w:rsid w:val="00695D55"/>
    <w:rsid w:val="00696526"/>
    <w:rsid w:val="00696565"/>
    <w:rsid w:val="006966E7"/>
    <w:rsid w:val="006969F4"/>
    <w:rsid w:val="00696AFB"/>
    <w:rsid w:val="00696C97"/>
    <w:rsid w:val="00696D13"/>
    <w:rsid w:val="00696DEE"/>
    <w:rsid w:val="006970EC"/>
    <w:rsid w:val="00697680"/>
    <w:rsid w:val="00697770"/>
    <w:rsid w:val="006977B8"/>
    <w:rsid w:val="00697A50"/>
    <w:rsid w:val="00697CCD"/>
    <w:rsid w:val="006A019F"/>
    <w:rsid w:val="006A022E"/>
    <w:rsid w:val="006A0400"/>
    <w:rsid w:val="006A090F"/>
    <w:rsid w:val="006A09C2"/>
    <w:rsid w:val="006A0A55"/>
    <w:rsid w:val="006A0B51"/>
    <w:rsid w:val="006A0D3B"/>
    <w:rsid w:val="006A1224"/>
    <w:rsid w:val="006A12E6"/>
    <w:rsid w:val="006A15F0"/>
    <w:rsid w:val="006A1CC0"/>
    <w:rsid w:val="006A2A34"/>
    <w:rsid w:val="006A2B82"/>
    <w:rsid w:val="006A30EE"/>
    <w:rsid w:val="006A328B"/>
    <w:rsid w:val="006A350B"/>
    <w:rsid w:val="006A35AC"/>
    <w:rsid w:val="006A37B0"/>
    <w:rsid w:val="006A37D8"/>
    <w:rsid w:val="006A423F"/>
    <w:rsid w:val="006A44DA"/>
    <w:rsid w:val="006A47F5"/>
    <w:rsid w:val="006A482A"/>
    <w:rsid w:val="006A4A12"/>
    <w:rsid w:val="006A4A7E"/>
    <w:rsid w:val="006A4AB1"/>
    <w:rsid w:val="006A4B03"/>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936"/>
    <w:rsid w:val="006A7BE2"/>
    <w:rsid w:val="006A7D6D"/>
    <w:rsid w:val="006B017D"/>
    <w:rsid w:val="006B0537"/>
    <w:rsid w:val="006B0AC2"/>
    <w:rsid w:val="006B0BC5"/>
    <w:rsid w:val="006B10A9"/>
    <w:rsid w:val="006B143D"/>
    <w:rsid w:val="006B1765"/>
    <w:rsid w:val="006B1973"/>
    <w:rsid w:val="006B1D80"/>
    <w:rsid w:val="006B1E7A"/>
    <w:rsid w:val="006B2169"/>
    <w:rsid w:val="006B2326"/>
    <w:rsid w:val="006B2903"/>
    <w:rsid w:val="006B292D"/>
    <w:rsid w:val="006B2A4B"/>
    <w:rsid w:val="006B2B53"/>
    <w:rsid w:val="006B2C3A"/>
    <w:rsid w:val="006B2D92"/>
    <w:rsid w:val="006B3443"/>
    <w:rsid w:val="006B34F2"/>
    <w:rsid w:val="006B3704"/>
    <w:rsid w:val="006B39A7"/>
    <w:rsid w:val="006B3B0C"/>
    <w:rsid w:val="006B3B67"/>
    <w:rsid w:val="006B3D84"/>
    <w:rsid w:val="006B4509"/>
    <w:rsid w:val="006B45C0"/>
    <w:rsid w:val="006B47B5"/>
    <w:rsid w:val="006B4966"/>
    <w:rsid w:val="006B4C7A"/>
    <w:rsid w:val="006B5059"/>
    <w:rsid w:val="006B5150"/>
    <w:rsid w:val="006B5373"/>
    <w:rsid w:val="006B54DE"/>
    <w:rsid w:val="006B554E"/>
    <w:rsid w:val="006B5659"/>
    <w:rsid w:val="006B5A3A"/>
    <w:rsid w:val="006B5C0B"/>
    <w:rsid w:val="006B5D73"/>
    <w:rsid w:val="006B5F7B"/>
    <w:rsid w:val="006B6135"/>
    <w:rsid w:val="006B6637"/>
    <w:rsid w:val="006B6BB0"/>
    <w:rsid w:val="006B6D24"/>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1E5"/>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BBB"/>
    <w:rsid w:val="006C6D02"/>
    <w:rsid w:val="006C6D3B"/>
    <w:rsid w:val="006C715E"/>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51"/>
    <w:rsid w:val="006D45F9"/>
    <w:rsid w:val="006D4613"/>
    <w:rsid w:val="006D46F7"/>
    <w:rsid w:val="006D4B57"/>
    <w:rsid w:val="006D4DC6"/>
    <w:rsid w:val="006D4E58"/>
    <w:rsid w:val="006D537D"/>
    <w:rsid w:val="006D5483"/>
    <w:rsid w:val="006D5C71"/>
    <w:rsid w:val="006D5EF6"/>
    <w:rsid w:val="006D629C"/>
    <w:rsid w:val="006D63AF"/>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6F4"/>
    <w:rsid w:val="006E38AB"/>
    <w:rsid w:val="006E38D0"/>
    <w:rsid w:val="006E3954"/>
    <w:rsid w:val="006E3B29"/>
    <w:rsid w:val="006E3B9D"/>
    <w:rsid w:val="006E4580"/>
    <w:rsid w:val="006E4622"/>
    <w:rsid w:val="006E4735"/>
    <w:rsid w:val="006E4888"/>
    <w:rsid w:val="006E4BC3"/>
    <w:rsid w:val="006E5149"/>
    <w:rsid w:val="006E5257"/>
    <w:rsid w:val="006E543E"/>
    <w:rsid w:val="006E5BCB"/>
    <w:rsid w:val="006E5D69"/>
    <w:rsid w:val="006E5E79"/>
    <w:rsid w:val="006E5E8C"/>
    <w:rsid w:val="006E5F94"/>
    <w:rsid w:val="006E6302"/>
    <w:rsid w:val="006E69AA"/>
    <w:rsid w:val="006E6A6B"/>
    <w:rsid w:val="006E6C2C"/>
    <w:rsid w:val="006E6E02"/>
    <w:rsid w:val="006E6E10"/>
    <w:rsid w:val="006E6E47"/>
    <w:rsid w:val="006E6F0E"/>
    <w:rsid w:val="006E6F66"/>
    <w:rsid w:val="006E70FB"/>
    <w:rsid w:val="006E711A"/>
    <w:rsid w:val="006E766C"/>
    <w:rsid w:val="006E7725"/>
    <w:rsid w:val="006E7B16"/>
    <w:rsid w:val="006E7D34"/>
    <w:rsid w:val="006E7DB1"/>
    <w:rsid w:val="006E7E8F"/>
    <w:rsid w:val="006F06C9"/>
    <w:rsid w:val="006F093B"/>
    <w:rsid w:val="006F0D9D"/>
    <w:rsid w:val="006F0DBC"/>
    <w:rsid w:val="006F0ED6"/>
    <w:rsid w:val="006F0F00"/>
    <w:rsid w:val="006F0FEA"/>
    <w:rsid w:val="006F1094"/>
    <w:rsid w:val="006F1828"/>
    <w:rsid w:val="006F1A0E"/>
    <w:rsid w:val="006F1A76"/>
    <w:rsid w:val="006F1FBA"/>
    <w:rsid w:val="006F20A2"/>
    <w:rsid w:val="006F2616"/>
    <w:rsid w:val="006F27ED"/>
    <w:rsid w:val="006F2F02"/>
    <w:rsid w:val="006F323D"/>
    <w:rsid w:val="006F32E3"/>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D6"/>
    <w:rsid w:val="00700B7A"/>
    <w:rsid w:val="00700CF9"/>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53D"/>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1B"/>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691"/>
    <w:rsid w:val="007272B5"/>
    <w:rsid w:val="00727872"/>
    <w:rsid w:val="007279D2"/>
    <w:rsid w:val="00727B33"/>
    <w:rsid w:val="00727BDA"/>
    <w:rsid w:val="00730030"/>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AF2"/>
    <w:rsid w:val="00736094"/>
    <w:rsid w:val="0073612B"/>
    <w:rsid w:val="007361BC"/>
    <w:rsid w:val="00736279"/>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65E"/>
    <w:rsid w:val="00742C3C"/>
    <w:rsid w:val="00743082"/>
    <w:rsid w:val="00743090"/>
    <w:rsid w:val="00743630"/>
    <w:rsid w:val="00743CDB"/>
    <w:rsid w:val="007441C1"/>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4F0"/>
    <w:rsid w:val="00750957"/>
    <w:rsid w:val="00750ACD"/>
    <w:rsid w:val="00751253"/>
    <w:rsid w:val="0075145C"/>
    <w:rsid w:val="007514B4"/>
    <w:rsid w:val="007517E0"/>
    <w:rsid w:val="00751EEB"/>
    <w:rsid w:val="007521C4"/>
    <w:rsid w:val="0075252F"/>
    <w:rsid w:val="007525C2"/>
    <w:rsid w:val="00752B3F"/>
    <w:rsid w:val="00752E3A"/>
    <w:rsid w:val="00752EBA"/>
    <w:rsid w:val="007531E7"/>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5BC"/>
    <w:rsid w:val="00761804"/>
    <w:rsid w:val="007619DC"/>
    <w:rsid w:val="00761ABC"/>
    <w:rsid w:val="00761B71"/>
    <w:rsid w:val="00761EA1"/>
    <w:rsid w:val="00761FA4"/>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047"/>
    <w:rsid w:val="00765178"/>
    <w:rsid w:val="007656E5"/>
    <w:rsid w:val="007658E7"/>
    <w:rsid w:val="00765A13"/>
    <w:rsid w:val="00765B0F"/>
    <w:rsid w:val="0076664A"/>
    <w:rsid w:val="00766697"/>
    <w:rsid w:val="007669BD"/>
    <w:rsid w:val="00766FCF"/>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4B1"/>
    <w:rsid w:val="00771611"/>
    <w:rsid w:val="007719B6"/>
    <w:rsid w:val="007727B0"/>
    <w:rsid w:val="0077293D"/>
    <w:rsid w:val="00772948"/>
    <w:rsid w:val="00772A99"/>
    <w:rsid w:val="00772C13"/>
    <w:rsid w:val="00772DF6"/>
    <w:rsid w:val="00773365"/>
    <w:rsid w:val="00773A8C"/>
    <w:rsid w:val="00773ED5"/>
    <w:rsid w:val="00774560"/>
    <w:rsid w:val="0077459E"/>
    <w:rsid w:val="007748A1"/>
    <w:rsid w:val="0077490C"/>
    <w:rsid w:val="00774939"/>
    <w:rsid w:val="00774E22"/>
    <w:rsid w:val="00774E85"/>
    <w:rsid w:val="0077510F"/>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3EC"/>
    <w:rsid w:val="0078043D"/>
    <w:rsid w:val="00780705"/>
    <w:rsid w:val="0078075B"/>
    <w:rsid w:val="007808F5"/>
    <w:rsid w:val="00780A39"/>
    <w:rsid w:val="00780BC4"/>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265"/>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0B72"/>
    <w:rsid w:val="0079110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31"/>
    <w:rsid w:val="007966F5"/>
    <w:rsid w:val="00796763"/>
    <w:rsid w:val="00796831"/>
    <w:rsid w:val="00796CF8"/>
    <w:rsid w:val="00796E92"/>
    <w:rsid w:val="00797639"/>
    <w:rsid w:val="00797724"/>
    <w:rsid w:val="007977AC"/>
    <w:rsid w:val="00797A27"/>
    <w:rsid w:val="007A01E4"/>
    <w:rsid w:val="007A0C5D"/>
    <w:rsid w:val="007A0D06"/>
    <w:rsid w:val="007A1819"/>
    <w:rsid w:val="007A2059"/>
    <w:rsid w:val="007A2175"/>
    <w:rsid w:val="007A2762"/>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2E"/>
    <w:rsid w:val="007A5D61"/>
    <w:rsid w:val="007A632A"/>
    <w:rsid w:val="007A63F0"/>
    <w:rsid w:val="007A6511"/>
    <w:rsid w:val="007A65DA"/>
    <w:rsid w:val="007A6A38"/>
    <w:rsid w:val="007A6B6A"/>
    <w:rsid w:val="007A6CEF"/>
    <w:rsid w:val="007A6D03"/>
    <w:rsid w:val="007A7109"/>
    <w:rsid w:val="007A71F6"/>
    <w:rsid w:val="007A734A"/>
    <w:rsid w:val="007A7385"/>
    <w:rsid w:val="007A7676"/>
    <w:rsid w:val="007A7843"/>
    <w:rsid w:val="007A7C56"/>
    <w:rsid w:val="007A7E57"/>
    <w:rsid w:val="007B00AD"/>
    <w:rsid w:val="007B0418"/>
    <w:rsid w:val="007B053B"/>
    <w:rsid w:val="007B0635"/>
    <w:rsid w:val="007B0741"/>
    <w:rsid w:val="007B0CBB"/>
    <w:rsid w:val="007B1179"/>
    <w:rsid w:val="007B12F6"/>
    <w:rsid w:val="007B1394"/>
    <w:rsid w:val="007B1B83"/>
    <w:rsid w:val="007B2031"/>
    <w:rsid w:val="007B22D2"/>
    <w:rsid w:val="007B2349"/>
    <w:rsid w:val="007B2451"/>
    <w:rsid w:val="007B2693"/>
    <w:rsid w:val="007B2802"/>
    <w:rsid w:val="007B2F9E"/>
    <w:rsid w:val="007B3318"/>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323"/>
    <w:rsid w:val="007C24A8"/>
    <w:rsid w:val="007C2E58"/>
    <w:rsid w:val="007C3170"/>
    <w:rsid w:val="007C4054"/>
    <w:rsid w:val="007C4109"/>
    <w:rsid w:val="007C41AB"/>
    <w:rsid w:val="007C42E5"/>
    <w:rsid w:val="007C43C6"/>
    <w:rsid w:val="007C454B"/>
    <w:rsid w:val="007C46D1"/>
    <w:rsid w:val="007C4FD9"/>
    <w:rsid w:val="007C54AF"/>
    <w:rsid w:val="007C59F5"/>
    <w:rsid w:val="007C5A91"/>
    <w:rsid w:val="007C5AEC"/>
    <w:rsid w:val="007C5B98"/>
    <w:rsid w:val="007C5BAF"/>
    <w:rsid w:val="007C5BDA"/>
    <w:rsid w:val="007C5E29"/>
    <w:rsid w:val="007C62C6"/>
    <w:rsid w:val="007C6BDC"/>
    <w:rsid w:val="007C6D9B"/>
    <w:rsid w:val="007C6E4E"/>
    <w:rsid w:val="007C732F"/>
    <w:rsid w:val="007C7899"/>
    <w:rsid w:val="007C79F0"/>
    <w:rsid w:val="007C7CD2"/>
    <w:rsid w:val="007C7DFE"/>
    <w:rsid w:val="007C7E10"/>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D2A"/>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E"/>
    <w:rsid w:val="007E17EE"/>
    <w:rsid w:val="007E1AAA"/>
    <w:rsid w:val="007E1D6A"/>
    <w:rsid w:val="007E20CC"/>
    <w:rsid w:val="007E24B3"/>
    <w:rsid w:val="007E2513"/>
    <w:rsid w:val="007E2660"/>
    <w:rsid w:val="007E27CD"/>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662"/>
    <w:rsid w:val="007E4AF4"/>
    <w:rsid w:val="007E5085"/>
    <w:rsid w:val="007E55A4"/>
    <w:rsid w:val="007E5784"/>
    <w:rsid w:val="007E5A70"/>
    <w:rsid w:val="007E5B38"/>
    <w:rsid w:val="007E6459"/>
    <w:rsid w:val="007E649E"/>
    <w:rsid w:val="007E6823"/>
    <w:rsid w:val="007E68FB"/>
    <w:rsid w:val="007E69CF"/>
    <w:rsid w:val="007E6B35"/>
    <w:rsid w:val="007E6C12"/>
    <w:rsid w:val="007E6E50"/>
    <w:rsid w:val="007E7135"/>
    <w:rsid w:val="007E720B"/>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EEE"/>
    <w:rsid w:val="007F46AB"/>
    <w:rsid w:val="007F4E9C"/>
    <w:rsid w:val="007F4F0E"/>
    <w:rsid w:val="007F5059"/>
    <w:rsid w:val="007F5DE0"/>
    <w:rsid w:val="007F5E47"/>
    <w:rsid w:val="007F5F1F"/>
    <w:rsid w:val="007F604F"/>
    <w:rsid w:val="007F6395"/>
    <w:rsid w:val="007F6574"/>
    <w:rsid w:val="007F667D"/>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FE8"/>
    <w:rsid w:val="00802234"/>
    <w:rsid w:val="008022F7"/>
    <w:rsid w:val="00802353"/>
    <w:rsid w:val="00802433"/>
    <w:rsid w:val="008028B4"/>
    <w:rsid w:val="00802BE8"/>
    <w:rsid w:val="00802E53"/>
    <w:rsid w:val="00802E61"/>
    <w:rsid w:val="00802FE0"/>
    <w:rsid w:val="00803118"/>
    <w:rsid w:val="00803318"/>
    <w:rsid w:val="00803586"/>
    <w:rsid w:val="008037FA"/>
    <w:rsid w:val="00803F1F"/>
    <w:rsid w:val="008047AA"/>
    <w:rsid w:val="00804A42"/>
    <w:rsid w:val="00804C87"/>
    <w:rsid w:val="0080511D"/>
    <w:rsid w:val="00805287"/>
    <w:rsid w:val="0080597E"/>
    <w:rsid w:val="00805A4A"/>
    <w:rsid w:val="00805B9D"/>
    <w:rsid w:val="00805BA7"/>
    <w:rsid w:val="00805C4D"/>
    <w:rsid w:val="00805E88"/>
    <w:rsid w:val="00805F4B"/>
    <w:rsid w:val="008060C7"/>
    <w:rsid w:val="008064C0"/>
    <w:rsid w:val="00806ABC"/>
    <w:rsid w:val="00806B56"/>
    <w:rsid w:val="00806FB4"/>
    <w:rsid w:val="0080708F"/>
    <w:rsid w:val="00807258"/>
    <w:rsid w:val="008072BC"/>
    <w:rsid w:val="00807370"/>
    <w:rsid w:val="008073FB"/>
    <w:rsid w:val="0080774D"/>
    <w:rsid w:val="008077A8"/>
    <w:rsid w:val="008078B0"/>
    <w:rsid w:val="00807A1F"/>
    <w:rsid w:val="00807B19"/>
    <w:rsid w:val="00807E8B"/>
    <w:rsid w:val="0081026E"/>
    <w:rsid w:val="00810514"/>
    <w:rsid w:val="00810787"/>
    <w:rsid w:val="00810861"/>
    <w:rsid w:val="008109B3"/>
    <w:rsid w:val="008109D7"/>
    <w:rsid w:val="00810A0C"/>
    <w:rsid w:val="00810B68"/>
    <w:rsid w:val="00810C4B"/>
    <w:rsid w:val="00810CB3"/>
    <w:rsid w:val="00810F8F"/>
    <w:rsid w:val="0081172E"/>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65"/>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690"/>
    <w:rsid w:val="00817918"/>
    <w:rsid w:val="00817B4C"/>
    <w:rsid w:val="00820004"/>
    <w:rsid w:val="00820422"/>
    <w:rsid w:val="0082049B"/>
    <w:rsid w:val="008206F7"/>
    <w:rsid w:val="0082076E"/>
    <w:rsid w:val="008207B0"/>
    <w:rsid w:val="00820A64"/>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486"/>
    <w:rsid w:val="00825750"/>
    <w:rsid w:val="00825AC6"/>
    <w:rsid w:val="00825CA8"/>
    <w:rsid w:val="00825E86"/>
    <w:rsid w:val="00825ECC"/>
    <w:rsid w:val="0082618C"/>
    <w:rsid w:val="00826252"/>
    <w:rsid w:val="00826298"/>
    <w:rsid w:val="00826566"/>
    <w:rsid w:val="008265D0"/>
    <w:rsid w:val="0082687F"/>
    <w:rsid w:val="00826C1B"/>
    <w:rsid w:val="00826DED"/>
    <w:rsid w:val="00827303"/>
    <w:rsid w:val="008275E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2E8"/>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2F6"/>
    <w:rsid w:val="008348C2"/>
    <w:rsid w:val="00834907"/>
    <w:rsid w:val="00834A66"/>
    <w:rsid w:val="00834B5A"/>
    <w:rsid w:val="00834DFB"/>
    <w:rsid w:val="0083558F"/>
    <w:rsid w:val="00835720"/>
    <w:rsid w:val="00835FE1"/>
    <w:rsid w:val="0083609F"/>
    <w:rsid w:val="008361EE"/>
    <w:rsid w:val="0083649B"/>
    <w:rsid w:val="0083672D"/>
    <w:rsid w:val="00836B3D"/>
    <w:rsid w:val="008375FD"/>
    <w:rsid w:val="00837D90"/>
    <w:rsid w:val="00837F74"/>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2B35"/>
    <w:rsid w:val="00842BDB"/>
    <w:rsid w:val="008436CC"/>
    <w:rsid w:val="0084377D"/>
    <w:rsid w:val="0084424D"/>
    <w:rsid w:val="00844311"/>
    <w:rsid w:val="00844909"/>
    <w:rsid w:val="00844B1C"/>
    <w:rsid w:val="00844BEF"/>
    <w:rsid w:val="00844DB8"/>
    <w:rsid w:val="00844E7D"/>
    <w:rsid w:val="00845557"/>
    <w:rsid w:val="008457B2"/>
    <w:rsid w:val="00845E23"/>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D50"/>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A"/>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29"/>
    <w:rsid w:val="0085618E"/>
    <w:rsid w:val="008562A9"/>
    <w:rsid w:val="008565DD"/>
    <w:rsid w:val="008569F7"/>
    <w:rsid w:val="00856F14"/>
    <w:rsid w:val="008570BD"/>
    <w:rsid w:val="008573F7"/>
    <w:rsid w:val="00857B7F"/>
    <w:rsid w:val="00857C19"/>
    <w:rsid w:val="00857E2B"/>
    <w:rsid w:val="00860281"/>
    <w:rsid w:val="0086037C"/>
    <w:rsid w:val="0086043A"/>
    <w:rsid w:val="00860611"/>
    <w:rsid w:val="00860679"/>
    <w:rsid w:val="0086075F"/>
    <w:rsid w:val="008608F6"/>
    <w:rsid w:val="008609E0"/>
    <w:rsid w:val="00860C4A"/>
    <w:rsid w:val="00860CCA"/>
    <w:rsid w:val="00860FAE"/>
    <w:rsid w:val="0086105D"/>
    <w:rsid w:val="00861111"/>
    <w:rsid w:val="00861164"/>
    <w:rsid w:val="008611FA"/>
    <w:rsid w:val="0086194F"/>
    <w:rsid w:val="00861B6E"/>
    <w:rsid w:val="00861ECF"/>
    <w:rsid w:val="0086204B"/>
    <w:rsid w:val="00862846"/>
    <w:rsid w:val="00862865"/>
    <w:rsid w:val="00862926"/>
    <w:rsid w:val="00862A5F"/>
    <w:rsid w:val="00862F73"/>
    <w:rsid w:val="00862F77"/>
    <w:rsid w:val="008631D0"/>
    <w:rsid w:val="00863329"/>
    <w:rsid w:val="008637AF"/>
    <w:rsid w:val="00863982"/>
    <w:rsid w:val="00863B9C"/>
    <w:rsid w:val="00863BBF"/>
    <w:rsid w:val="00863F06"/>
    <w:rsid w:val="008642D6"/>
    <w:rsid w:val="00864B25"/>
    <w:rsid w:val="00866B3C"/>
    <w:rsid w:val="00866BAB"/>
    <w:rsid w:val="008671DB"/>
    <w:rsid w:val="00867B14"/>
    <w:rsid w:val="00867B80"/>
    <w:rsid w:val="00867FD9"/>
    <w:rsid w:val="008701BA"/>
    <w:rsid w:val="0087055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5F"/>
    <w:rsid w:val="0087319F"/>
    <w:rsid w:val="00873659"/>
    <w:rsid w:val="00873EB8"/>
    <w:rsid w:val="0087416D"/>
    <w:rsid w:val="008746B2"/>
    <w:rsid w:val="00874FC2"/>
    <w:rsid w:val="00875395"/>
    <w:rsid w:val="008754BC"/>
    <w:rsid w:val="00875CD0"/>
    <w:rsid w:val="00875DB5"/>
    <w:rsid w:val="0087626B"/>
    <w:rsid w:val="00876526"/>
    <w:rsid w:val="00876C63"/>
    <w:rsid w:val="008773FF"/>
    <w:rsid w:val="00877802"/>
    <w:rsid w:val="0088027F"/>
    <w:rsid w:val="00880374"/>
    <w:rsid w:val="0088091B"/>
    <w:rsid w:val="00880989"/>
    <w:rsid w:val="00880B12"/>
    <w:rsid w:val="00880C9F"/>
    <w:rsid w:val="00880E0C"/>
    <w:rsid w:val="00881001"/>
    <w:rsid w:val="008820DE"/>
    <w:rsid w:val="008821C2"/>
    <w:rsid w:val="008822AB"/>
    <w:rsid w:val="008825CF"/>
    <w:rsid w:val="008826BD"/>
    <w:rsid w:val="008827E2"/>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A9"/>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557"/>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654"/>
    <w:rsid w:val="00895975"/>
    <w:rsid w:val="008959F0"/>
    <w:rsid w:val="00895A82"/>
    <w:rsid w:val="00895B32"/>
    <w:rsid w:val="00895FCB"/>
    <w:rsid w:val="00896031"/>
    <w:rsid w:val="0089616A"/>
    <w:rsid w:val="0089646D"/>
    <w:rsid w:val="0089655E"/>
    <w:rsid w:val="00896786"/>
    <w:rsid w:val="00896B52"/>
    <w:rsid w:val="00896CFD"/>
    <w:rsid w:val="00896D31"/>
    <w:rsid w:val="00896EA4"/>
    <w:rsid w:val="00897171"/>
    <w:rsid w:val="008976A4"/>
    <w:rsid w:val="008976FE"/>
    <w:rsid w:val="00897947"/>
    <w:rsid w:val="00897E8B"/>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0E"/>
    <w:rsid w:val="008A3D16"/>
    <w:rsid w:val="008A4395"/>
    <w:rsid w:val="008A47C4"/>
    <w:rsid w:val="008A4967"/>
    <w:rsid w:val="008A4E97"/>
    <w:rsid w:val="008A4EB3"/>
    <w:rsid w:val="008A52D3"/>
    <w:rsid w:val="008A5386"/>
    <w:rsid w:val="008A5601"/>
    <w:rsid w:val="008A57D3"/>
    <w:rsid w:val="008A5A4B"/>
    <w:rsid w:val="008A5EBD"/>
    <w:rsid w:val="008A5F3F"/>
    <w:rsid w:val="008A6916"/>
    <w:rsid w:val="008A6923"/>
    <w:rsid w:val="008A69E3"/>
    <w:rsid w:val="008A6D5C"/>
    <w:rsid w:val="008A72F5"/>
    <w:rsid w:val="008A7553"/>
    <w:rsid w:val="008A75AD"/>
    <w:rsid w:val="008A765E"/>
    <w:rsid w:val="008A767A"/>
    <w:rsid w:val="008A7CE5"/>
    <w:rsid w:val="008A7DF7"/>
    <w:rsid w:val="008A7E3D"/>
    <w:rsid w:val="008A7F54"/>
    <w:rsid w:val="008B006C"/>
    <w:rsid w:val="008B04FB"/>
    <w:rsid w:val="008B08C1"/>
    <w:rsid w:val="008B0BA5"/>
    <w:rsid w:val="008B0D8E"/>
    <w:rsid w:val="008B12A6"/>
    <w:rsid w:val="008B137B"/>
    <w:rsid w:val="008B13B3"/>
    <w:rsid w:val="008B14E6"/>
    <w:rsid w:val="008B15E4"/>
    <w:rsid w:val="008B16B6"/>
    <w:rsid w:val="008B1DE3"/>
    <w:rsid w:val="008B1F84"/>
    <w:rsid w:val="008B238E"/>
    <w:rsid w:val="008B24F3"/>
    <w:rsid w:val="008B254C"/>
    <w:rsid w:val="008B261D"/>
    <w:rsid w:val="008B2934"/>
    <w:rsid w:val="008B2A19"/>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504"/>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9E4"/>
    <w:rsid w:val="008C3B3E"/>
    <w:rsid w:val="008C3C9B"/>
    <w:rsid w:val="008C3D20"/>
    <w:rsid w:val="008C3D2D"/>
    <w:rsid w:val="008C3EB2"/>
    <w:rsid w:val="008C44E7"/>
    <w:rsid w:val="008C45AC"/>
    <w:rsid w:val="008C4EA2"/>
    <w:rsid w:val="008C4F27"/>
    <w:rsid w:val="008C4FF1"/>
    <w:rsid w:val="008C507A"/>
    <w:rsid w:val="008C50C3"/>
    <w:rsid w:val="008C52DC"/>
    <w:rsid w:val="008C5368"/>
    <w:rsid w:val="008C5395"/>
    <w:rsid w:val="008C5973"/>
    <w:rsid w:val="008C5DA9"/>
    <w:rsid w:val="008C5E40"/>
    <w:rsid w:val="008C5FA3"/>
    <w:rsid w:val="008C6038"/>
    <w:rsid w:val="008C6144"/>
    <w:rsid w:val="008C6177"/>
    <w:rsid w:val="008C6780"/>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68F"/>
    <w:rsid w:val="008D4794"/>
    <w:rsid w:val="008D4A5D"/>
    <w:rsid w:val="008D4DB2"/>
    <w:rsid w:val="008D51C1"/>
    <w:rsid w:val="008D51F1"/>
    <w:rsid w:val="008D53EB"/>
    <w:rsid w:val="008D5D9B"/>
    <w:rsid w:val="008D5DDD"/>
    <w:rsid w:val="008D6030"/>
    <w:rsid w:val="008D6032"/>
    <w:rsid w:val="008D6593"/>
    <w:rsid w:val="008D6797"/>
    <w:rsid w:val="008D68C2"/>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79C"/>
    <w:rsid w:val="008F0F55"/>
    <w:rsid w:val="008F0F7B"/>
    <w:rsid w:val="008F1112"/>
    <w:rsid w:val="008F1551"/>
    <w:rsid w:val="008F1867"/>
    <w:rsid w:val="008F1D26"/>
    <w:rsid w:val="008F1ECF"/>
    <w:rsid w:val="008F231E"/>
    <w:rsid w:val="008F2385"/>
    <w:rsid w:val="008F275C"/>
    <w:rsid w:val="008F27C1"/>
    <w:rsid w:val="008F2A76"/>
    <w:rsid w:val="008F2DFC"/>
    <w:rsid w:val="008F2FD6"/>
    <w:rsid w:val="008F38D7"/>
    <w:rsid w:val="008F3B24"/>
    <w:rsid w:val="008F411A"/>
    <w:rsid w:val="008F42D4"/>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75"/>
    <w:rsid w:val="008F68EA"/>
    <w:rsid w:val="008F6A8F"/>
    <w:rsid w:val="008F6E5B"/>
    <w:rsid w:val="008F6F72"/>
    <w:rsid w:val="008F6F85"/>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307"/>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51"/>
    <w:rsid w:val="009107BB"/>
    <w:rsid w:val="00910A0D"/>
    <w:rsid w:val="00910FF5"/>
    <w:rsid w:val="009116A0"/>
    <w:rsid w:val="0091170F"/>
    <w:rsid w:val="00911A5C"/>
    <w:rsid w:val="00911BD3"/>
    <w:rsid w:val="00911DE5"/>
    <w:rsid w:val="00912267"/>
    <w:rsid w:val="00912326"/>
    <w:rsid w:val="009125CF"/>
    <w:rsid w:val="00912A81"/>
    <w:rsid w:val="009132EC"/>
    <w:rsid w:val="0091362F"/>
    <w:rsid w:val="009137E5"/>
    <w:rsid w:val="00913853"/>
    <w:rsid w:val="00913A4A"/>
    <w:rsid w:val="00913AC3"/>
    <w:rsid w:val="00913CB1"/>
    <w:rsid w:val="0091405E"/>
    <w:rsid w:val="00914681"/>
    <w:rsid w:val="009149E7"/>
    <w:rsid w:val="00914A03"/>
    <w:rsid w:val="00914A7D"/>
    <w:rsid w:val="00914CDC"/>
    <w:rsid w:val="00914E4D"/>
    <w:rsid w:val="00915240"/>
    <w:rsid w:val="009152B7"/>
    <w:rsid w:val="009152FC"/>
    <w:rsid w:val="00915313"/>
    <w:rsid w:val="0091566F"/>
    <w:rsid w:val="0091591D"/>
    <w:rsid w:val="00915975"/>
    <w:rsid w:val="00915A5E"/>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680"/>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57"/>
    <w:rsid w:val="0092118D"/>
    <w:rsid w:val="0092121E"/>
    <w:rsid w:val="0092130D"/>
    <w:rsid w:val="009214A5"/>
    <w:rsid w:val="0092181D"/>
    <w:rsid w:val="009218FF"/>
    <w:rsid w:val="00921A33"/>
    <w:rsid w:val="00921E98"/>
    <w:rsid w:val="009229BA"/>
    <w:rsid w:val="00922BAA"/>
    <w:rsid w:val="00922E46"/>
    <w:rsid w:val="00922F25"/>
    <w:rsid w:val="00923221"/>
    <w:rsid w:val="0092386F"/>
    <w:rsid w:val="00923924"/>
    <w:rsid w:val="00923C7A"/>
    <w:rsid w:val="00924104"/>
    <w:rsid w:val="009244DB"/>
    <w:rsid w:val="0092459C"/>
    <w:rsid w:val="009245E5"/>
    <w:rsid w:val="00924680"/>
    <w:rsid w:val="00924C33"/>
    <w:rsid w:val="00924CFA"/>
    <w:rsid w:val="00924F61"/>
    <w:rsid w:val="00925037"/>
    <w:rsid w:val="00925D43"/>
    <w:rsid w:val="00925D7B"/>
    <w:rsid w:val="00925F53"/>
    <w:rsid w:val="00926871"/>
    <w:rsid w:val="00926ED1"/>
    <w:rsid w:val="009272AA"/>
    <w:rsid w:val="0092763A"/>
    <w:rsid w:val="009278CD"/>
    <w:rsid w:val="00927CC2"/>
    <w:rsid w:val="00927E97"/>
    <w:rsid w:val="0093008F"/>
    <w:rsid w:val="009300E5"/>
    <w:rsid w:val="009306F7"/>
    <w:rsid w:val="00930C1C"/>
    <w:rsid w:val="00931428"/>
    <w:rsid w:val="00931DF9"/>
    <w:rsid w:val="009321DF"/>
    <w:rsid w:val="009321E7"/>
    <w:rsid w:val="009329D1"/>
    <w:rsid w:val="00932F45"/>
    <w:rsid w:val="00932F8B"/>
    <w:rsid w:val="009331F3"/>
    <w:rsid w:val="00933930"/>
    <w:rsid w:val="00933BE4"/>
    <w:rsid w:val="00933C37"/>
    <w:rsid w:val="00933CED"/>
    <w:rsid w:val="00933DBA"/>
    <w:rsid w:val="00933FC9"/>
    <w:rsid w:val="0093402F"/>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824"/>
    <w:rsid w:val="00936DCF"/>
    <w:rsid w:val="00936FA1"/>
    <w:rsid w:val="009370C5"/>
    <w:rsid w:val="009373EF"/>
    <w:rsid w:val="00937929"/>
    <w:rsid w:val="0094026E"/>
    <w:rsid w:val="0094059A"/>
    <w:rsid w:val="00940646"/>
    <w:rsid w:val="00940692"/>
    <w:rsid w:val="00940A69"/>
    <w:rsid w:val="00940A7C"/>
    <w:rsid w:val="00940F47"/>
    <w:rsid w:val="0094102A"/>
    <w:rsid w:val="00941231"/>
    <w:rsid w:val="0094165C"/>
    <w:rsid w:val="00941B1B"/>
    <w:rsid w:val="00941B1C"/>
    <w:rsid w:val="00941C48"/>
    <w:rsid w:val="00941CBE"/>
    <w:rsid w:val="00941EE0"/>
    <w:rsid w:val="0094205E"/>
    <w:rsid w:val="00942208"/>
    <w:rsid w:val="009422F2"/>
    <w:rsid w:val="00942343"/>
    <w:rsid w:val="00942367"/>
    <w:rsid w:val="00942616"/>
    <w:rsid w:val="00942786"/>
    <w:rsid w:val="009428D2"/>
    <w:rsid w:val="00942E35"/>
    <w:rsid w:val="00942E86"/>
    <w:rsid w:val="00943180"/>
    <w:rsid w:val="00943593"/>
    <w:rsid w:val="00943B32"/>
    <w:rsid w:val="00943E20"/>
    <w:rsid w:val="00943E86"/>
    <w:rsid w:val="0094415E"/>
    <w:rsid w:val="0094438A"/>
    <w:rsid w:val="00944526"/>
    <w:rsid w:val="00944621"/>
    <w:rsid w:val="00944706"/>
    <w:rsid w:val="009449BB"/>
    <w:rsid w:val="00944A83"/>
    <w:rsid w:val="00944FFA"/>
    <w:rsid w:val="0094548E"/>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0F"/>
    <w:rsid w:val="00951935"/>
    <w:rsid w:val="00951ACB"/>
    <w:rsid w:val="009521DB"/>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58C"/>
    <w:rsid w:val="00956DE7"/>
    <w:rsid w:val="00956E50"/>
    <w:rsid w:val="0095704B"/>
    <w:rsid w:val="00957099"/>
    <w:rsid w:val="00957AA8"/>
    <w:rsid w:val="00957F1F"/>
    <w:rsid w:val="009600A2"/>
    <w:rsid w:val="009605E2"/>
    <w:rsid w:val="009606E8"/>
    <w:rsid w:val="009607EC"/>
    <w:rsid w:val="009609EB"/>
    <w:rsid w:val="00960A0C"/>
    <w:rsid w:val="00961292"/>
    <w:rsid w:val="009615CF"/>
    <w:rsid w:val="0096168D"/>
    <w:rsid w:val="0096185E"/>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85C"/>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46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65"/>
    <w:rsid w:val="00986884"/>
    <w:rsid w:val="00986A02"/>
    <w:rsid w:val="00986EF0"/>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3E5"/>
    <w:rsid w:val="00991499"/>
    <w:rsid w:val="00991513"/>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5279"/>
    <w:rsid w:val="0099542F"/>
    <w:rsid w:val="00995910"/>
    <w:rsid w:val="00995DE2"/>
    <w:rsid w:val="00995E81"/>
    <w:rsid w:val="00995FBA"/>
    <w:rsid w:val="00996338"/>
    <w:rsid w:val="00996483"/>
    <w:rsid w:val="009965A5"/>
    <w:rsid w:val="00996691"/>
    <w:rsid w:val="00996E13"/>
    <w:rsid w:val="00996FB1"/>
    <w:rsid w:val="0099765A"/>
    <w:rsid w:val="009977C1"/>
    <w:rsid w:val="009977CD"/>
    <w:rsid w:val="009978A3"/>
    <w:rsid w:val="009979AE"/>
    <w:rsid w:val="009A011F"/>
    <w:rsid w:val="009A0241"/>
    <w:rsid w:val="009A05B3"/>
    <w:rsid w:val="009A06F8"/>
    <w:rsid w:val="009A0833"/>
    <w:rsid w:val="009A0E86"/>
    <w:rsid w:val="009A1188"/>
    <w:rsid w:val="009A1219"/>
    <w:rsid w:val="009A181B"/>
    <w:rsid w:val="009A1918"/>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57B"/>
    <w:rsid w:val="009A5648"/>
    <w:rsid w:val="009A5709"/>
    <w:rsid w:val="009A5901"/>
    <w:rsid w:val="009A5A4A"/>
    <w:rsid w:val="009A5B0B"/>
    <w:rsid w:val="009A5D6A"/>
    <w:rsid w:val="009A5F3F"/>
    <w:rsid w:val="009A6E78"/>
    <w:rsid w:val="009A6EED"/>
    <w:rsid w:val="009A6F3C"/>
    <w:rsid w:val="009A70C4"/>
    <w:rsid w:val="009A7F59"/>
    <w:rsid w:val="009B0156"/>
    <w:rsid w:val="009B045C"/>
    <w:rsid w:val="009B051A"/>
    <w:rsid w:val="009B0726"/>
    <w:rsid w:val="009B089A"/>
    <w:rsid w:val="009B0C80"/>
    <w:rsid w:val="009B0D05"/>
    <w:rsid w:val="009B1126"/>
    <w:rsid w:val="009B116B"/>
    <w:rsid w:val="009B1394"/>
    <w:rsid w:val="009B142E"/>
    <w:rsid w:val="009B170F"/>
    <w:rsid w:val="009B1DA2"/>
    <w:rsid w:val="009B2383"/>
    <w:rsid w:val="009B2831"/>
    <w:rsid w:val="009B28F9"/>
    <w:rsid w:val="009B2922"/>
    <w:rsid w:val="009B2A03"/>
    <w:rsid w:val="009B2E39"/>
    <w:rsid w:val="009B330D"/>
    <w:rsid w:val="009B3A20"/>
    <w:rsid w:val="009B3BB3"/>
    <w:rsid w:val="009B3DE9"/>
    <w:rsid w:val="009B4055"/>
    <w:rsid w:val="009B4615"/>
    <w:rsid w:val="009B4998"/>
    <w:rsid w:val="009B4AD9"/>
    <w:rsid w:val="009B4C3B"/>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2EC"/>
    <w:rsid w:val="009C58A1"/>
    <w:rsid w:val="009C58B5"/>
    <w:rsid w:val="009C5952"/>
    <w:rsid w:val="009C5D2F"/>
    <w:rsid w:val="009C5E49"/>
    <w:rsid w:val="009C5EC3"/>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6"/>
    <w:rsid w:val="009D15DE"/>
    <w:rsid w:val="009D161A"/>
    <w:rsid w:val="009D1847"/>
    <w:rsid w:val="009D18FE"/>
    <w:rsid w:val="009D1C72"/>
    <w:rsid w:val="009D1FE9"/>
    <w:rsid w:val="009D2134"/>
    <w:rsid w:val="009D2152"/>
    <w:rsid w:val="009D2280"/>
    <w:rsid w:val="009D2295"/>
    <w:rsid w:val="009D22B4"/>
    <w:rsid w:val="009D2D98"/>
    <w:rsid w:val="009D316A"/>
    <w:rsid w:val="009D348A"/>
    <w:rsid w:val="009D35CD"/>
    <w:rsid w:val="009D36C8"/>
    <w:rsid w:val="009D3778"/>
    <w:rsid w:val="009D38F9"/>
    <w:rsid w:val="009D3B0F"/>
    <w:rsid w:val="009D3E50"/>
    <w:rsid w:val="009D3EAF"/>
    <w:rsid w:val="009D40CA"/>
    <w:rsid w:val="009D4111"/>
    <w:rsid w:val="009D413D"/>
    <w:rsid w:val="009D41C7"/>
    <w:rsid w:val="009D41E5"/>
    <w:rsid w:val="009D4214"/>
    <w:rsid w:val="009D42F4"/>
    <w:rsid w:val="009D4531"/>
    <w:rsid w:val="009D483F"/>
    <w:rsid w:val="009D4BC9"/>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6E3"/>
    <w:rsid w:val="009E2A5A"/>
    <w:rsid w:val="009E2A6F"/>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FD"/>
    <w:rsid w:val="009F1C57"/>
    <w:rsid w:val="009F1D2D"/>
    <w:rsid w:val="009F20AD"/>
    <w:rsid w:val="009F24AF"/>
    <w:rsid w:val="009F24D3"/>
    <w:rsid w:val="009F28BA"/>
    <w:rsid w:val="009F2957"/>
    <w:rsid w:val="009F2A90"/>
    <w:rsid w:val="009F2AD0"/>
    <w:rsid w:val="009F2CF3"/>
    <w:rsid w:val="009F2F40"/>
    <w:rsid w:val="009F3047"/>
    <w:rsid w:val="009F3072"/>
    <w:rsid w:val="009F310B"/>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5DFC"/>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70E"/>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0FF"/>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83B"/>
    <w:rsid w:val="00A139EE"/>
    <w:rsid w:val="00A13C23"/>
    <w:rsid w:val="00A14042"/>
    <w:rsid w:val="00A14261"/>
    <w:rsid w:val="00A142C2"/>
    <w:rsid w:val="00A14640"/>
    <w:rsid w:val="00A1469A"/>
    <w:rsid w:val="00A14925"/>
    <w:rsid w:val="00A14B9E"/>
    <w:rsid w:val="00A150D9"/>
    <w:rsid w:val="00A1515F"/>
    <w:rsid w:val="00A151DB"/>
    <w:rsid w:val="00A15298"/>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B0C"/>
    <w:rsid w:val="00A22DFB"/>
    <w:rsid w:val="00A22EBE"/>
    <w:rsid w:val="00A22F05"/>
    <w:rsid w:val="00A23366"/>
    <w:rsid w:val="00A23873"/>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F00"/>
    <w:rsid w:val="00A310E5"/>
    <w:rsid w:val="00A31200"/>
    <w:rsid w:val="00A3129C"/>
    <w:rsid w:val="00A31331"/>
    <w:rsid w:val="00A31D79"/>
    <w:rsid w:val="00A31D83"/>
    <w:rsid w:val="00A31E20"/>
    <w:rsid w:val="00A31EDE"/>
    <w:rsid w:val="00A325FB"/>
    <w:rsid w:val="00A32B2B"/>
    <w:rsid w:val="00A33536"/>
    <w:rsid w:val="00A335C9"/>
    <w:rsid w:val="00A33785"/>
    <w:rsid w:val="00A3390A"/>
    <w:rsid w:val="00A33A9A"/>
    <w:rsid w:val="00A33DB9"/>
    <w:rsid w:val="00A33E48"/>
    <w:rsid w:val="00A341D2"/>
    <w:rsid w:val="00A342B9"/>
    <w:rsid w:val="00A34435"/>
    <w:rsid w:val="00A34657"/>
    <w:rsid w:val="00A347CD"/>
    <w:rsid w:val="00A3486B"/>
    <w:rsid w:val="00A34A0F"/>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D57"/>
    <w:rsid w:val="00A40EA2"/>
    <w:rsid w:val="00A41161"/>
    <w:rsid w:val="00A41630"/>
    <w:rsid w:val="00A41872"/>
    <w:rsid w:val="00A41AC8"/>
    <w:rsid w:val="00A41ADF"/>
    <w:rsid w:val="00A41B98"/>
    <w:rsid w:val="00A42521"/>
    <w:rsid w:val="00A42615"/>
    <w:rsid w:val="00A42636"/>
    <w:rsid w:val="00A42CD6"/>
    <w:rsid w:val="00A42E4F"/>
    <w:rsid w:val="00A43022"/>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76C"/>
    <w:rsid w:val="00A46954"/>
    <w:rsid w:val="00A46A0B"/>
    <w:rsid w:val="00A46A15"/>
    <w:rsid w:val="00A46A5D"/>
    <w:rsid w:val="00A46D0B"/>
    <w:rsid w:val="00A46DCC"/>
    <w:rsid w:val="00A46F66"/>
    <w:rsid w:val="00A47699"/>
    <w:rsid w:val="00A47899"/>
    <w:rsid w:val="00A47B34"/>
    <w:rsid w:val="00A50238"/>
    <w:rsid w:val="00A507C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659"/>
    <w:rsid w:val="00A53AC7"/>
    <w:rsid w:val="00A53BA8"/>
    <w:rsid w:val="00A53BF9"/>
    <w:rsid w:val="00A53EE7"/>
    <w:rsid w:val="00A53F99"/>
    <w:rsid w:val="00A5408A"/>
    <w:rsid w:val="00A54122"/>
    <w:rsid w:val="00A54245"/>
    <w:rsid w:val="00A5426F"/>
    <w:rsid w:val="00A54531"/>
    <w:rsid w:val="00A5467F"/>
    <w:rsid w:val="00A55087"/>
    <w:rsid w:val="00A5528F"/>
    <w:rsid w:val="00A55370"/>
    <w:rsid w:val="00A55678"/>
    <w:rsid w:val="00A55831"/>
    <w:rsid w:val="00A55D65"/>
    <w:rsid w:val="00A5609B"/>
    <w:rsid w:val="00A562AF"/>
    <w:rsid w:val="00A564AE"/>
    <w:rsid w:val="00A56A10"/>
    <w:rsid w:val="00A56B3F"/>
    <w:rsid w:val="00A56CCE"/>
    <w:rsid w:val="00A56E16"/>
    <w:rsid w:val="00A56EEC"/>
    <w:rsid w:val="00A5719A"/>
    <w:rsid w:val="00A5757F"/>
    <w:rsid w:val="00A57748"/>
    <w:rsid w:val="00A577C4"/>
    <w:rsid w:val="00A57C56"/>
    <w:rsid w:val="00A57DB5"/>
    <w:rsid w:val="00A57EBD"/>
    <w:rsid w:val="00A60539"/>
    <w:rsid w:val="00A60D20"/>
    <w:rsid w:val="00A60EA6"/>
    <w:rsid w:val="00A60F9D"/>
    <w:rsid w:val="00A615D5"/>
    <w:rsid w:val="00A615E5"/>
    <w:rsid w:val="00A6176B"/>
    <w:rsid w:val="00A617C8"/>
    <w:rsid w:val="00A61BA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A9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645"/>
    <w:rsid w:val="00A7484F"/>
    <w:rsid w:val="00A748ED"/>
    <w:rsid w:val="00A750B6"/>
    <w:rsid w:val="00A751B6"/>
    <w:rsid w:val="00A752F3"/>
    <w:rsid w:val="00A753A2"/>
    <w:rsid w:val="00A756DC"/>
    <w:rsid w:val="00A75F84"/>
    <w:rsid w:val="00A75FC4"/>
    <w:rsid w:val="00A764B9"/>
    <w:rsid w:val="00A76BD4"/>
    <w:rsid w:val="00A76EDB"/>
    <w:rsid w:val="00A77A82"/>
    <w:rsid w:val="00A77C56"/>
    <w:rsid w:val="00A8024C"/>
    <w:rsid w:val="00A804BD"/>
    <w:rsid w:val="00A80863"/>
    <w:rsid w:val="00A808FA"/>
    <w:rsid w:val="00A80D91"/>
    <w:rsid w:val="00A80F74"/>
    <w:rsid w:val="00A81490"/>
    <w:rsid w:val="00A81663"/>
    <w:rsid w:val="00A820BF"/>
    <w:rsid w:val="00A82873"/>
    <w:rsid w:val="00A82EE6"/>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3FE9"/>
    <w:rsid w:val="00A8476E"/>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61B"/>
    <w:rsid w:val="00A94640"/>
    <w:rsid w:val="00A94D3A"/>
    <w:rsid w:val="00A94F1A"/>
    <w:rsid w:val="00A94F62"/>
    <w:rsid w:val="00A94FFC"/>
    <w:rsid w:val="00A955B9"/>
    <w:rsid w:val="00A956E8"/>
    <w:rsid w:val="00A9581E"/>
    <w:rsid w:val="00A959D9"/>
    <w:rsid w:val="00A959DF"/>
    <w:rsid w:val="00A95D54"/>
    <w:rsid w:val="00A96A41"/>
    <w:rsid w:val="00A96C57"/>
    <w:rsid w:val="00A96D07"/>
    <w:rsid w:val="00A97258"/>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1D80"/>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406F"/>
    <w:rsid w:val="00AA4258"/>
    <w:rsid w:val="00AA4E8B"/>
    <w:rsid w:val="00AA5375"/>
    <w:rsid w:val="00AA55CA"/>
    <w:rsid w:val="00AA5A2C"/>
    <w:rsid w:val="00AA5C23"/>
    <w:rsid w:val="00AA5C2A"/>
    <w:rsid w:val="00AA65EF"/>
    <w:rsid w:val="00AA6B1C"/>
    <w:rsid w:val="00AA6BF8"/>
    <w:rsid w:val="00AA70E8"/>
    <w:rsid w:val="00AA71ED"/>
    <w:rsid w:val="00AA7363"/>
    <w:rsid w:val="00AA7D77"/>
    <w:rsid w:val="00AA7D8A"/>
    <w:rsid w:val="00AA7FE1"/>
    <w:rsid w:val="00AB00C5"/>
    <w:rsid w:val="00AB0271"/>
    <w:rsid w:val="00AB030E"/>
    <w:rsid w:val="00AB0346"/>
    <w:rsid w:val="00AB062E"/>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84C"/>
    <w:rsid w:val="00AB58BC"/>
    <w:rsid w:val="00AB58F3"/>
    <w:rsid w:val="00AB5D50"/>
    <w:rsid w:val="00AB5DA2"/>
    <w:rsid w:val="00AB6065"/>
    <w:rsid w:val="00AB6388"/>
    <w:rsid w:val="00AB6ADB"/>
    <w:rsid w:val="00AB6B97"/>
    <w:rsid w:val="00AB6C4A"/>
    <w:rsid w:val="00AB6DAF"/>
    <w:rsid w:val="00AB6DF8"/>
    <w:rsid w:val="00AB6DFE"/>
    <w:rsid w:val="00AB7651"/>
    <w:rsid w:val="00AC0313"/>
    <w:rsid w:val="00AC05AC"/>
    <w:rsid w:val="00AC09AB"/>
    <w:rsid w:val="00AC0BAA"/>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BCA"/>
    <w:rsid w:val="00AC4FED"/>
    <w:rsid w:val="00AC51E5"/>
    <w:rsid w:val="00AC53BA"/>
    <w:rsid w:val="00AC5425"/>
    <w:rsid w:val="00AC56AD"/>
    <w:rsid w:val="00AC570D"/>
    <w:rsid w:val="00AC5A65"/>
    <w:rsid w:val="00AC5ABB"/>
    <w:rsid w:val="00AC5D60"/>
    <w:rsid w:val="00AC5DA4"/>
    <w:rsid w:val="00AC5FAA"/>
    <w:rsid w:val="00AC623C"/>
    <w:rsid w:val="00AC6470"/>
    <w:rsid w:val="00AC649B"/>
    <w:rsid w:val="00AC65D4"/>
    <w:rsid w:val="00AC66C7"/>
    <w:rsid w:val="00AC69A7"/>
    <w:rsid w:val="00AC6A67"/>
    <w:rsid w:val="00AC6F27"/>
    <w:rsid w:val="00AC72CA"/>
    <w:rsid w:val="00AC7628"/>
    <w:rsid w:val="00AC7C4D"/>
    <w:rsid w:val="00AC7CBA"/>
    <w:rsid w:val="00AC7E76"/>
    <w:rsid w:val="00AD0837"/>
    <w:rsid w:val="00AD17A7"/>
    <w:rsid w:val="00AD2053"/>
    <w:rsid w:val="00AD2214"/>
    <w:rsid w:val="00AD26F1"/>
    <w:rsid w:val="00AD30A6"/>
    <w:rsid w:val="00AD31CF"/>
    <w:rsid w:val="00AD3EB6"/>
    <w:rsid w:val="00AD3F3D"/>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A1B"/>
    <w:rsid w:val="00AE1AB8"/>
    <w:rsid w:val="00AE1C16"/>
    <w:rsid w:val="00AE1F89"/>
    <w:rsid w:val="00AE2159"/>
    <w:rsid w:val="00AE23AC"/>
    <w:rsid w:val="00AE2713"/>
    <w:rsid w:val="00AE2803"/>
    <w:rsid w:val="00AE2CE4"/>
    <w:rsid w:val="00AE2DA9"/>
    <w:rsid w:val="00AE2FCD"/>
    <w:rsid w:val="00AE3113"/>
    <w:rsid w:val="00AE3298"/>
    <w:rsid w:val="00AE3B24"/>
    <w:rsid w:val="00AE3C92"/>
    <w:rsid w:val="00AE3D33"/>
    <w:rsid w:val="00AE4078"/>
    <w:rsid w:val="00AE4231"/>
    <w:rsid w:val="00AE4706"/>
    <w:rsid w:val="00AE4721"/>
    <w:rsid w:val="00AE49A6"/>
    <w:rsid w:val="00AE4A82"/>
    <w:rsid w:val="00AE4CCD"/>
    <w:rsid w:val="00AE577D"/>
    <w:rsid w:val="00AE57A3"/>
    <w:rsid w:val="00AE5D8D"/>
    <w:rsid w:val="00AE60E4"/>
    <w:rsid w:val="00AE60E6"/>
    <w:rsid w:val="00AE62CF"/>
    <w:rsid w:val="00AE63A2"/>
    <w:rsid w:val="00AE69C2"/>
    <w:rsid w:val="00AE69D0"/>
    <w:rsid w:val="00AE6A32"/>
    <w:rsid w:val="00AE707A"/>
    <w:rsid w:val="00AE710F"/>
    <w:rsid w:val="00AE7305"/>
    <w:rsid w:val="00AE74CA"/>
    <w:rsid w:val="00AE7501"/>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4B7"/>
    <w:rsid w:val="00AF66D0"/>
    <w:rsid w:val="00AF67E2"/>
    <w:rsid w:val="00AF6D66"/>
    <w:rsid w:val="00AF7ABF"/>
    <w:rsid w:val="00AF7C62"/>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72C"/>
    <w:rsid w:val="00B0390E"/>
    <w:rsid w:val="00B03973"/>
    <w:rsid w:val="00B04393"/>
    <w:rsid w:val="00B04416"/>
    <w:rsid w:val="00B04A8B"/>
    <w:rsid w:val="00B04C99"/>
    <w:rsid w:val="00B058A4"/>
    <w:rsid w:val="00B05CF1"/>
    <w:rsid w:val="00B06089"/>
    <w:rsid w:val="00B060E9"/>
    <w:rsid w:val="00B061D9"/>
    <w:rsid w:val="00B065E7"/>
    <w:rsid w:val="00B066AC"/>
    <w:rsid w:val="00B066FF"/>
    <w:rsid w:val="00B069D7"/>
    <w:rsid w:val="00B06D34"/>
    <w:rsid w:val="00B06D88"/>
    <w:rsid w:val="00B0730A"/>
    <w:rsid w:val="00B07475"/>
    <w:rsid w:val="00B07477"/>
    <w:rsid w:val="00B0748F"/>
    <w:rsid w:val="00B076EA"/>
    <w:rsid w:val="00B07777"/>
    <w:rsid w:val="00B07E83"/>
    <w:rsid w:val="00B10046"/>
    <w:rsid w:val="00B1027D"/>
    <w:rsid w:val="00B1052F"/>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31"/>
    <w:rsid w:val="00B154C2"/>
    <w:rsid w:val="00B154C7"/>
    <w:rsid w:val="00B15660"/>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494"/>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8A1"/>
    <w:rsid w:val="00B24C51"/>
    <w:rsid w:val="00B24D18"/>
    <w:rsid w:val="00B24D70"/>
    <w:rsid w:val="00B24EB3"/>
    <w:rsid w:val="00B252B9"/>
    <w:rsid w:val="00B2565A"/>
    <w:rsid w:val="00B25976"/>
    <w:rsid w:val="00B25A6A"/>
    <w:rsid w:val="00B25F9B"/>
    <w:rsid w:val="00B2600C"/>
    <w:rsid w:val="00B2610F"/>
    <w:rsid w:val="00B26187"/>
    <w:rsid w:val="00B263AB"/>
    <w:rsid w:val="00B264A6"/>
    <w:rsid w:val="00B26886"/>
    <w:rsid w:val="00B26A47"/>
    <w:rsid w:val="00B26A82"/>
    <w:rsid w:val="00B26C7C"/>
    <w:rsid w:val="00B26F98"/>
    <w:rsid w:val="00B2734B"/>
    <w:rsid w:val="00B27617"/>
    <w:rsid w:val="00B276A4"/>
    <w:rsid w:val="00B27741"/>
    <w:rsid w:val="00B2782A"/>
    <w:rsid w:val="00B27FD5"/>
    <w:rsid w:val="00B30473"/>
    <w:rsid w:val="00B305EF"/>
    <w:rsid w:val="00B30AD5"/>
    <w:rsid w:val="00B30E26"/>
    <w:rsid w:val="00B31094"/>
    <w:rsid w:val="00B31350"/>
    <w:rsid w:val="00B31351"/>
    <w:rsid w:val="00B31807"/>
    <w:rsid w:val="00B31CA5"/>
    <w:rsid w:val="00B31F09"/>
    <w:rsid w:val="00B320D3"/>
    <w:rsid w:val="00B3212B"/>
    <w:rsid w:val="00B3223B"/>
    <w:rsid w:val="00B3230B"/>
    <w:rsid w:val="00B32D14"/>
    <w:rsid w:val="00B32D3E"/>
    <w:rsid w:val="00B33044"/>
    <w:rsid w:val="00B3332C"/>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270"/>
    <w:rsid w:val="00B3789B"/>
    <w:rsid w:val="00B37B75"/>
    <w:rsid w:val="00B37C6B"/>
    <w:rsid w:val="00B402AE"/>
    <w:rsid w:val="00B402C6"/>
    <w:rsid w:val="00B408A7"/>
    <w:rsid w:val="00B40906"/>
    <w:rsid w:val="00B40B86"/>
    <w:rsid w:val="00B40C76"/>
    <w:rsid w:val="00B40E06"/>
    <w:rsid w:val="00B40F0A"/>
    <w:rsid w:val="00B40F92"/>
    <w:rsid w:val="00B411D8"/>
    <w:rsid w:val="00B41597"/>
    <w:rsid w:val="00B4181F"/>
    <w:rsid w:val="00B41957"/>
    <w:rsid w:val="00B41C61"/>
    <w:rsid w:val="00B41F6E"/>
    <w:rsid w:val="00B4220F"/>
    <w:rsid w:val="00B42857"/>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2F1"/>
    <w:rsid w:val="00B45935"/>
    <w:rsid w:val="00B45C00"/>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AB5"/>
    <w:rsid w:val="00B50D64"/>
    <w:rsid w:val="00B5148E"/>
    <w:rsid w:val="00B51964"/>
    <w:rsid w:val="00B519DE"/>
    <w:rsid w:val="00B51B43"/>
    <w:rsid w:val="00B51C0E"/>
    <w:rsid w:val="00B524D8"/>
    <w:rsid w:val="00B52718"/>
    <w:rsid w:val="00B52760"/>
    <w:rsid w:val="00B52781"/>
    <w:rsid w:val="00B52D1D"/>
    <w:rsid w:val="00B52F5D"/>
    <w:rsid w:val="00B5339F"/>
    <w:rsid w:val="00B5371D"/>
    <w:rsid w:val="00B539B6"/>
    <w:rsid w:val="00B53D18"/>
    <w:rsid w:val="00B54207"/>
    <w:rsid w:val="00B54F05"/>
    <w:rsid w:val="00B55304"/>
    <w:rsid w:val="00B5552C"/>
    <w:rsid w:val="00B55A72"/>
    <w:rsid w:val="00B55FBC"/>
    <w:rsid w:val="00B56746"/>
    <w:rsid w:val="00B567FB"/>
    <w:rsid w:val="00B56E11"/>
    <w:rsid w:val="00B57106"/>
    <w:rsid w:val="00B5762D"/>
    <w:rsid w:val="00B576BE"/>
    <w:rsid w:val="00B57C43"/>
    <w:rsid w:val="00B57CE4"/>
    <w:rsid w:val="00B603F7"/>
    <w:rsid w:val="00B60B24"/>
    <w:rsid w:val="00B61139"/>
    <w:rsid w:val="00B61244"/>
    <w:rsid w:val="00B61456"/>
    <w:rsid w:val="00B61ADD"/>
    <w:rsid w:val="00B61B39"/>
    <w:rsid w:val="00B61D40"/>
    <w:rsid w:val="00B61EDF"/>
    <w:rsid w:val="00B61F8F"/>
    <w:rsid w:val="00B62104"/>
    <w:rsid w:val="00B625CD"/>
    <w:rsid w:val="00B62818"/>
    <w:rsid w:val="00B63057"/>
    <w:rsid w:val="00B635C6"/>
    <w:rsid w:val="00B636A0"/>
    <w:rsid w:val="00B63907"/>
    <w:rsid w:val="00B63AD4"/>
    <w:rsid w:val="00B64567"/>
    <w:rsid w:val="00B6480A"/>
    <w:rsid w:val="00B64945"/>
    <w:rsid w:val="00B64CB7"/>
    <w:rsid w:val="00B65043"/>
    <w:rsid w:val="00B65126"/>
    <w:rsid w:val="00B65151"/>
    <w:rsid w:val="00B653D1"/>
    <w:rsid w:val="00B65514"/>
    <w:rsid w:val="00B658AD"/>
    <w:rsid w:val="00B65969"/>
    <w:rsid w:val="00B659AC"/>
    <w:rsid w:val="00B65CB4"/>
    <w:rsid w:val="00B665B4"/>
    <w:rsid w:val="00B66C2A"/>
    <w:rsid w:val="00B66EB6"/>
    <w:rsid w:val="00B67973"/>
    <w:rsid w:val="00B67B20"/>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18"/>
    <w:rsid w:val="00B71CB9"/>
    <w:rsid w:val="00B71DDD"/>
    <w:rsid w:val="00B72084"/>
    <w:rsid w:val="00B723D1"/>
    <w:rsid w:val="00B729C2"/>
    <w:rsid w:val="00B72E90"/>
    <w:rsid w:val="00B72EEF"/>
    <w:rsid w:val="00B72F5D"/>
    <w:rsid w:val="00B7310A"/>
    <w:rsid w:val="00B731F1"/>
    <w:rsid w:val="00B73364"/>
    <w:rsid w:val="00B7389E"/>
    <w:rsid w:val="00B741B7"/>
    <w:rsid w:val="00B74248"/>
    <w:rsid w:val="00B742D3"/>
    <w:rsid w:val="00B74A36"/>
    <w:rsid w:val="00B74D59"/>
    <w:rsid w:val="00B75193"/>
    <w:rsid w:val="00B7577B"/>
    <w:rsid w:val="00B759CA"/>
    <w:rsid w:val="00B75B96"/>
    <w:rsid w:val="00B75DF2"/>
    <w:rsid w:val="00B75E14"/>
    <w:rsid w:val="00B75EE5"/>
    <w:rsid w:val="00B75F04"/>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4F5"/>
    <w:rsid w:val="00B84570"/>
    <w:rsid w:val="00B845D1"/>
    <w:rsid w:val="00B847A9"/>
    <w:rsid w:val="00B8494B"/>
    <w:rsid w:val="00B84B40"/>
    <w:rsid w:val="00B84DB8"/>
    <w:rsid w:val="00B84FFB"/>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1E"/>
    <w:rsid w:val="00BA0196"/>
    <w:rsid w:val="00BA02FD"/>
    <w:rsid w:val="00BA07F9"/>
    <w:rsid w:val="00BA1164"/>
    <w:rsid w:val="00BA1317"/>
    <w:rsid w:val="00BA15DC"/>
    <w:rsid w:val="00BA1832"/>
    <w:rsid w:val="00BA1C06"/>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AE9"/>
    <w:rsid w:val="00BA5CA9"/>
    <w:rsid w:val="00BA5F12"/>
    <w:rsid w:val="00BA60CD"/>
    <w:rsid w:val="00BA62B9"/>
    <w:rsid w:val="00BA6919"/>
    <w:rsid w:val="00BA6AFE"/>
    <w:rsid w:val="00BA6B3D"/>
    <w:rsid w:val="00BA720C"/>
    <w:rsid w:val="00BA7423"/>
    <w:rsid w:val="00BA77AF"/>
    <w:rsid w:val="00BA79D3"/>
    <w:rsid w:val="00BA7A73"/>
    <w:rsid w:val="00BA7D27"/>
    <w:rsid w:val="00BB0673"/>
    <w:rsid w:val="00BB0827"/>
    <w:rsid w:val="00BB0A08"/>
    <w:rsid w:val="00BB0B3D"/>
    <w:rsid w:val="00BB0B52"/>
    <w:rsid w:val="00BB0C87"/>
    <w:rsid w:val="00BB1748"/>
    <w:rsid w:val="00BB1B87"/>
    <w:rsid w:val="00BB1D60"/>
    <w:rsid w:val="00BB2008"/>
    <w:rsid w:val="00BB2650"/>
    <w:rsid w:val="00BB2656"/>
    <w:rsid w:val="00BB270A"/>
    <w:rsid w:val="00BB28A8"/>
    <w:rsid w:val="00BB2CE3"/>
    <w:rsid w:val="00BB2F08"/>
    <w:rsid w:val="00BB3443"/>
    <w:rsid w:val="00BB3A59"/>
    <w:rsid w:val="00BB3DBE"/>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C72"/>
    <w:rsid w:val="00BC0D9A"/>
    <w:rsid w:val="00BC0ED9"/>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CFB"/>
    <w:rsid w:val="00BC3D52"/>
    <w:rsid w:val="00BC3E28"/>
    <w:rsid w:val="00BC3E2E"/>
    <w:rsid w:val="00BC44E3"/>
    <w:rsid w:val="00BC46B5"/>
    <w:rsid w:val="00BC47D2"/>
    <w:rsid w:val="00BC4936"/>
    <w:rsid w:val="00BC4A60"/>
    <w:rsid w:val="00BC4B6A"/>
    <w:rsid w:val="00BC4BAC"/>
    <w:rsid w:val="00BC4D0D"/>
    <w:rsid w:val="00BC4E2A"/>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4EC2"/>
    <w:rsid w:val="00BD51B6"/>
    <w:rsid w:val="00BD5227"/>
    <w:rsid w:val="00BD5846"/>
    <w:rsid w:val="00BD5A37"/>
    <w:rsid w:val="00BD5AEC"/>
    <w:rsid w:val="00BD5D83"/>
    <w:rsid w:val="00BD6137"/>
    <w:rsid w:val="00BD6730"/>
    <w:rsid w:val="00BD6AAE"/>
    <w:rsid w:val="00BD6AEB"/>
    <w:rsid w:val="00BD7090"/>
    <w:rsid w:val="00BD756C"/>
    <w:rsid w:val="00BD758B"/>
    <w:rsid w:val="00BD775C"/>
    <w:rsid w:val="00BD7C36"/>
    <w:rsid w:val="00BD7CE1"/>
    <w:rsid w:val="00BD7CF4"/>
    <w:rsid w:val="00BD7E69"/>
    <w:rsid w:val="00BD7F9C"/>
    <w:rsid w:val="00BE0007"/>
    <w:rsid w:val="00BE070A"/>
    <w:rsid w:val="00BE08E1"/>
    <w:rsid w:val="00BE0D57"/>
    <w:rsid w:val="00BE1157"/>
    <w:rsid w:val="00BE13E3"/>
    <w:rsid w:val="00BE16BC"/>
    <w:rsid w:val="00BE1853"/>
    <w:rsid w:val="00BE1B0D"/>
    <w:rsid w:val="00BE1C64"/>
    <w:rsid w:val="00BE2459"/>
    <w:rsid w:val="00BE24E5"/>
    <w:rsid w:val="00BE26C1"/>
    <w:rsid w:val="00BE2911"/>
    <w:rsid w:val="00BE294B"/>
    <w:rsid w:val="00BE2BD0"/>
    <w:rsid w:val="00BE30BC"/>
    <w:rsid w:val="00BE37A8"/>
    <w:rsid w:val="00BE37B2"/>
    <w:rsid w:val="00BE37D5"/>
    <w:rsid w:val="00BE3D7A"/>
    <w:rsid w:val="00BE4105"/>
    <w:rsid w:val="00BE46A1"/>
    <w:rsid w:val="00BE4769"/>
    <w:rsid w:val="00BE48EC"/>
    <w:rsid w:val="00BE4B57"/>
    <w:rsid w:val="00BE549B"/>
    <w:rsid w:val="00BE590E"/>
    <w:rsid w:val="00BE5DFE"/>
    <w:rsid w:val="00BE5ED9"/>
    <w:rsid w:val="00BE60B4"/>
    <w:rsid w:val="00BE6423"/>
    <w:rsid w:val="00BE66FA"/>
    <w:rsid w:val="00BE6BED"/>
    <w:rsid w:val="00BE6F8A"/>
    <w:rsid w:val="00BE751E"/>
    <w:rsid w:val="00BE76BE"/>
    <w:rsid w:val="00BE779E"/>
    <w:rsid w:val="00BE7EB3"/>
    <w:rsid w:val="00BF01CB"/>
    <w:rsid w:val="00BF03D5"/>
    <w:rsid w:val="00BF03E6"/>
    <w:rsid w:val="00BF07EE"/>
    <w:rsid w:val="00BF0B5D"/>
    <w:rsid w:val="00BF0B76"/>
    <w:rsid w:val="00BF0D0E"/>
    <w:rsid w:val="00BF0E5F"/>
    <w:rsid w:val="00BF1157"/>
    <w:rsid w:val="00BF1169"/>
    <w:rsid w:val="00BF1B6B"/>
    <w:rsid w:val="00BF1B6E"/>
    <w:rsid w:val="00BF20BD"/>
    <w:rsid w:val="00BF226B"/>
    <w:rsid w:val="00BF2304"/>
    <w:rsid w:val="00BF2671"/>
    <w:rsid w:val="00BF2679"/>
    <w:rsid w:val="00BF2799"/>
    <w:rsid w:val="00BF290B"/>
    <w:rsid w:val="00BF2968"/>
    <w:rsid w:val="00BF2E14"/>
    <w:rsid w:val="00BF3010"/>
    <w:rsid w:val="00BF30C5"/>
    <w:rsid w:val="00BF30D8"/>
    <w:rsid w:val="00BF32A4"/>
    <w:rsid w:val="00BF34C1"/>
    <w:rsid w:val="00BF390A"/>
    <w:rsid w:val="00BF3962"/>
    <w:rsid w:val="00BF3E3C"/>
    <w:rsid w:val="00BF3F7C"/>
    <w:rsid w:val="00BF4604"/>
    <w:rsid w:val="00BF4D9E"/>
    <w:rsid w:val="00BF4F32"/>
    <w:rsid w:val="00BF5132"/>
    <w:rsid w:val="00BF522B"/>
    <w:rsid w:val="00BF5458"/>
    <w:rsid w:val="00BF5472"/>
    <w:rsid w:val="00BF58E4"/>
    <w:rsid w:val="00BF5B3F"/>
    <w:rsid w:val="00BF5E7F"/>
    <w:rsid w:val="00BF60DE"/>
    <w:rsid w:val="00BF6381"/>
    <w:rsid w:val="00BF6DED"/>
    <w:rsid w:val="00BF71D2"/>
    <w:rsid w:val="00BF746B"/>
    <w:rsid w:val="00BF74C3"/>
    <w:rsid w:val="00BF77C0"/>
    <w:rsid w:val="00BF7934"/>
    <w:rsid w:val="00C001A7"/>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49A"/>
    <w:rsid w:val="00C02729"/>
    <w:rsid w:val="00C02C91"/>
    <w:rsid w:val="00C02E7A"/>
    <w:rsid w:val="00C03947"/>
    <w:rsid w:val="00C03978"/>
    <w:rsid w:val="00C03A74"/>
    <w:rsid w:val="00C03BAB"/>
    <w:rsid w:val="00C03BEA"/>
    <w:rsid w:val="00C03D6D"/>
    <w:rsid w:val="00C03DAC"/>
    <w:rsid w:val="00C03FF5"/>
    <w:rsid w:val="00C04437"/>
    <w:rsid w:val="00C04D5B"/>
    <w:rsid w:val="00C04F27"/>
    <w:rsid w:val="00C04F37"/>
    <w:rsid w:val="00C04F7E"/>
    <w:rsid w:val="00C05063"/>
    <w:rsid w:val="00C05996"/>
    <w:rsid w:val="00C05DB9"/>
    <w:rsid w:val="00C05EAD"/>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2306"/>
    <w:rsid w:val="00C129FE"/>
    <w:rsid w:val="00C13164"/>
    <w:rsid w:val="00C131F3"/>
    <w:rsid w:val="00C13674"/>
    <w:rsid w:val="00C13A59"/>
    <w:rsid w:val="00C13F6B"/>
    <w:rsid w:val="00C14361"/>
    <w:rsid w:val="00C146A7"/>
    <w:rsid w:val="00C14835"/>
    <w:rsid w:val="00C1490F"/>
    <w:rsid w:val="00C14AF1"/>
    <w:rsid w:val="00C14BE1"/>
    <w:rsid w:val="00C14C5B"/>
    <w:rsid w:val="00C14CA0"/>
    <w:rsid w:val="00C156A9"/>
    <w:rsid w:val="00C15B8C"/>
    <w:rsid w:val="00C15C5F"/>
    <w:rsid w:val="00C15CF6"/>
    <w:rsid w:val="00C15F68"/>
    <w:rsid w:val="00C1680B"/>
    <w:rsid w:val="00C16B2D"/>
    <w:rsid w:val="00C16F82"/>
    <w:rsid w:val="00C1712B"/>
    <w:rsid w:val="00C1778A"/>
    <w:rsid w:val="00C177BA"/>
    <w:rsid w:val="00C17840"/>
    <w:rsid w:val="00C17C90"/>
    <w:rsid w:val="00C17CC4"/>
    <w:rsid w:val="00C17E0D"/>
    <w:rsid w:val="00C17E3D"/>
    <w:rsid w:val="00C200A5"/>
    <w:rsid w:val="00C200C6"/>
    <w:rsid w:val="00C20248"/>
    <w:rsid w:val="00C20825"/>
    <w:rsid w:val="00C2089B"/>
    <w:rsid w:val="00C20B6E"/>
    <w:rsid w:val="00C20BC0"/>
    <w:rsid w:val="00C20D93"/>
    <w:rsid w:val="00C20E40"/>
    <w:rsid w:val="00C21308"/>
    <w:rsid w:val="00C21665"/>
    <w:rsid w:val="00C2166D"/>
    <w:rsid w:val="00C21A26"/>
    <w:rsid w:val="00C21CAE"/>
    <w:rsid w:val="00C21E46"/>
    <w:rsid w:val="00C21F33"/>
    <w:rsid w:val="00C22131"/>
    <w:rsid w:val="00C22878"/>
    <w:rsid w:val="00C228E4"/>
    <w:rsid w:val="00C22A03"/>
    <w:rsid w:val="00C22B2F"/>
    <w:rsid w:val="00C22CB9"/>
    <w:rsid w:val="00C22D4C"/>
    <w:rsid w:val="00C2304B"/>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37"/>
    <w:rsid w:val="00C347A3"/>
    <w:rsid w:val="00C34BCF"/>
    <w:rsid w:val="00C34EE3"/>
    <w:rsid w:val="00C34F83"/>
    <w:rsid w:val="00C34FCC"/>
    <w:rsid w:val="00C351AC"/>
    <w:rsid w:val="00C3572C"/>
    <w:rsid w:val="00C35910"/>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BC7"/>
    <w:rsid w:val="00C37C37"/>
    <w:rsid w:val="00C4003C"/>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59"/>
    <w:rsid w:val="00C43FE7"/>
    <w:rsid w:val="00C44113"/>
    <w:rsid w:val="00C4415A"/>
    <w:rsid w:val="00C4423C"/>
    <w:rsid w:val="00C44584"/>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23D"/>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1A1"/>
    <w:rsid w:val="00C5131E"/>
    <w:rsid w:val="00C51A3B"/>
    <w:rsid w:val="00C51E97"/>
    <w:rsid w:val="00C521DE"/>
    <w:rsid w:val="00C524BF"/>
    <w:rsid w:val="00C528A6"/>
    <w:rsid w:val="00C52976"/>
    <w:rsid w:val="00C532E6"/>
    <w:rsid w:val="00C5331D"/>
    <w:rsid w:val="00C5358E"/>
    <w:rsid w:val="00C5379F"/>
    <w:rsid w:val="00C5396F"/>
    <w:rsid w:val="00C53CA6"/>
    <w:rsid w:val="00C53F41"/>
    <w:rsid w:val="00C53FED"/>
    <w:rsid w:val="00C54056"/>
    <w:rsid w:val="00C54699"/>
    <w:rsid w:val="00C54B22"/>
    <w:rsid w:val="00C54E9B"/>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2DA"/>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B6A"/>
    <w:rsid w:val="00C65257"/>
    <w:rsid w:val="00C6530E"/>
    <w:rsid w:val="00C65820"/>
    <w:rsid w:val="00C658E9"/>
    <w:rsid w:val="00C659F5"/>
    <w:rsid w:val="00C65AC3"/>
    <w:rsid w:val="00C65B70"/>
    <w:rsid w:val="00C6611C"/>
    <w:rsid w:val="00C6681B"/>
    <w:rsid w:val="00C66A52"/>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DE8"/>
    <w:rsid w:val="00C70F64"/>
    <w:rsid w:val="00C713BE"/>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913"/>
    <w:rsid w:val="00C73D03"/>
    <w:rsid w:val="00C74157"/>
    <w:rsid w:val="00C743B1"/>
    <w:rsid w:val="00C743FD"/>
    <w:rsid w:val="00C746C9"/>
    <w:rsid w:val="00C74B7A"/>
    <w:rsid w:val="00C74B9B"/>
    <w:rsid w:val="00C74F8C"/>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1FCA"/>
    <w:rsid w:val="00C8224A"/>
    <w:rsid w:val="00C822EB"/>
    <w:rsid w:val="00C82C67"/>
    <w:rsid w:val="00C82D0B"/>
    <w:rsid w:val="00C82D5F"/>
    <w:rsid w:val="00C82D91"/>
    <w:rsid w:val="00C8374E"/>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68A"/>
    <w:rsid w:val="00C86796"/>
    <w:rsid w:val="00C8681C"/>
    <w:rsid w:val="00C868BB"/>
    <w:rsid w:val="00C869CC"/>
    <w:rsid w:val="00C86A82"/>
    <w:rsid w:val="00C86AAF"/>
    <w:rsid w:val="00C86CF0"/>
    <w:rsid w:val="00C872EB"/>
    <w:rsid w:val="00C873C0"/>
    <w:rsid w:val="00C877AF"/>
    <w:rsid w:val="00C87802"/>
    <w:rsid w:val="00C878AF"/>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87C"/>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7AB"/>
    <w:rsid w:val="00C9587C"/>
    <w:rsid w:val="00C95894"/>
    <w:rsid w:val="00C959B3"/>
    <w:rsid w:val="00C95A81"/>
    <w:rsid w:val="00C9607F"/>
    <w:rsid w:val="00C960C4"/>
    <w:rsid w:val="00C96616"/>
    <w:rsid w:val="00C9661E"/>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0F6C"/>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15"/>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2E1"/>
    <w:rsid w:val="00CB0596"/>
    <w:rsid w:val="00CB17AC"/>
    <w:rsid w:val="00CB1B46"/>
    <w:rsid w:val="00CB1CF3"/>
    <w:rsid w:val="00CB25C3"/>
    <w:rsid w:val="00CB267B"/>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68D"/>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1922"/>
    <w:rsid w:val="00CC23C0"/>
    <w:rsid w:val="00CC2671"/>
    <w:rsid w:val="00CC296B"/>
    <w:rsid w:val="00CC2CE3"/>
    <w:rsid w:val="00CC3143"/>
    <w:rsid w:val="00CC33C3"/>
    <w:rsid w:val="00CC35FF"/>
    <w:rsid w:val="00CC3D09"/>
    <w:rsid w:val="00CC437A"/>
    <w:rsid w:val="00CC45A1"/>
    <w:rsid w:val="00CC4C4B"/>
    <w:rsid w:val="00CC4F2A"/>
    <w:rsid w:val="00CC5200"/>
    <w:rsid w:val="00CC5377"/>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013"/>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F41"/>
    <w:rsid w:val="00CD42E2"/>
    <w:rsid w:val="00CD450F"/>
    <w:rsid w:val="00CD4670"/>
    <w:rsid w:val="00CD4674"/>
    <w:rsid w:val="00CD4CBF"/>
    <w:rsid w:val="00CD503E"/>
    <w:rsid w:val="00CD5553"/>
    <w:rsid w:val="00CD57FA"/>
    <w:rsid w:val="00CD5B00"/>
    <w:rsid w:val="00CD6239"/>
    <w:rsid w:val="00CD63B1"/>
    <w:rsid w:val="00CD66BD"/>
    <w:rsid w:val="00CD6EBB"/>
    <w:rsid w:val="00CD777C"/>
    <w:rsid w:val="00CD7934"/>
    <w:rsid w:val="00CD7A61"/>
    <w:rsid w:val="00CD7CD3"/>
    <w:rsid w:val="00CE02B7"/>
    <w:rsid w:val="00CE03CC"/>
    <w:rsid w:val="00CE04C8"/>
    <w:rsid w:val="00CE05E8"/>
    <w:rsid w:val="00CE1316"/>
    <w:rsid w:val="00CE15C2"/>
    <w:rsid w:val="00CE1616"/>
    <w:rsid w:val="00CE1681"/>
    <w:rsid w:val="00CE16AC"/>
    <w:rsid w:val="00CE1C8F"/>
    <w:rsid w:val="00CE1E14"/>
    <w:rsid w:val="00CE1E51"/>
    <w:rsid w:val="00CE1F9F"/>
    <w:rsid w:val="00CE20BE"/>
    <w:rsid w:val="00CE26CB"/>
    <w:rsid w:val="00CE2B29"/>
    <w:rsid w:val="00CE3165"/>
    <w:rsid w:val="00CE322E"/>
    <w:rsid w:val="00CE39A3"/>
    <w:rsid w:val="00CE3AD1"/>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223"/>
    <w:rsid w:val="00CF1694"/>
    <w:rsid w:val="00CF1CB9"/>
    <w:rsid w:val="00CF22EA"/>
    <w:rsid w:val="00CF22FF"/>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65D"/>
    <w:rsid w:val="00D049D0"/>
    <w:rsid w:val="00D04A7B"/>
    <w:rsid w:val="00D04D5B"/>
    <w:rsid w:val="00D050D4"/>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E21"/>
    <w:rsid w:val="00D10554"/>
    <w:rsid w:val="00D109F4"/>
    <w:rsid w:val="00D10B86"/>
    <w:rsid w:val="00D10E78"/>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7"/>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6B50"/>
    <w:rsid w:val="00D171E7"/>
    <w:rsid w:val="00D1756D"/>
    <w:rsid w:val="00D1789C"/>
    <w:rsid w:val="00D17AD9"/>
    <w:rsid w:val="00D20549"/>
    <w:rsid w:val="00D206CF"/>
    <w:rsid w:val="00D206DB"/>
    <w:rsid w:val="00D20858"/>
    <w:rsid w:val="00D20E67"/>
    <w:rsid w:val="00D210BF"/>
    <w:rsid w:val="00D216FF"/>
    <w:rsid w:val="00D218D7"/>
    <w:rsid w:val="00D21B62"/>
    <w:rsid w:val="00D21E5F"/>
    <w:rsid w:val="00D2259C"/>
    <w:rsid w:val="00D225B6"/>
    <w:rsid w:val="00D22673"/>
    <w:rsid w:val="00D22B4A"/>
    <w:rsid w:val="00D22F16"/>
    <w:rsid w:val="00D231BA"/>
    <w:rsid w:val="00D235E6"/>
    <w:rsid w:val="00D23B7E"/>
    <w:rsid w:val="00D23D2D"/>
    <w:rsid w:val="00D23F87"/>
    <w:rsid w:val="00D2453B"/>
    <w:rsid w:val="00D2496A"/>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35"/>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085"/>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28"/>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6BE"/>
    <w:rsid w:val="00D47B35"/>
    <w:rsid w:val="00D47B3F"/>
    <w:rsid w:val="00D47DD3"/>
    <w:rsid w:val="00D47F00"/>
    <w:rsid w:val="00D500E5"/>
    <w:rsid w:val="00D5022D"/>
    <w:rsid w:val="00D5066C"/>
    <w:rsid w:val="00D507B8"/>
    <w:rsid w:val="00D50CCB"/>
    <w:rsid w:val="00D50DAA"/>
    <w:rsid w:val="00D50DDA"/>
    <w:rsid w:val="00D51108"/>
    <w:rsid w:val="00D51E90"/>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4E2"/>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B48"/>
    <w:rsid w:val="00D57CCF"/>
    <w:rsid w:val="00D57E84"/>
    <w:rsid w:val="00D57EE5"/>
    <w:rsid w:val="00D60128"/>
    <w:rsid w:val="00D601AF"/>
    <w:rsid w:val="00D609CD"/>
    <w:rsid w:val="00D60AE0"/>
    <w:rsid w:val="00D60FA3"/>
    <w:rsid w:val="00D60FBC"/>
    <w:rsid w:val="00D615A9"/>
    <w:rsid w:val="00D61773"/>
    <w:rsid w:val="00D617D0"/>
    <w:rsid w:val="00D61B92"/>
    <w:rsid w:val="00D61CCB"/>
    <w:rsid w:val="00D61D79"/>
    <w:rsid w:val="00D61D90"/>
    <w:rsid w:val="00D61ED6"/>
    <w:rsid w:val="00D62B57"/>
    <w:rsid w:val="00D62D44"/>
    <w:rsid w:val="00D62EA5"/>
    <w:rsid w:val="00D62EBD"/>
    <w:rsid w:val="00D632D4"/>
    <w:rsid w:val="00D6330D"/>
    <w:rsid w:val="00D634C4"/>
    <w:rsid w:val="00D63509"/>
    <w:rsid w:val="00D63AB5"/>
    <w:rsid w:val="00D64049"/>
    <w:rsid w:val="00D64662"/>
    <w:rsid w:val="00D64C18"/>
    <w:rsid w:val="00D64CDB"/>
    <w:rsid w:val="00D64DC1"/>
    <w:rsid w:val="00D6548B"/>
    <w:rsid w:val="00D6584F"/>
    <w:rsid w:val="00D659D3"/>
    <w:rsid w:val="00D65B2A"/>
    <w:rsid w:val="00D65B93"/>
    <w:rsid w:val="00D65DAD"/>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7C1"/>
    <w:rsid w:val="00D729A1"/>
    <w:rsid w:val="00D72BCE"/>
    <w:rsid w:val="00D72F7D"/>
    <w:rsid w:val="00D730DD"/>
    <w:rsid w:val="00D73532"/>
    <w:rsid w:val="00D73713"/>
    <w:rsid w:val="00D73756"/>
    <w:rsid w:val="00D73BC8"/>
    <w:rsid w:val="00D73E46"/>
    <w:rsid w:val="00D73F46"/>
    <w:rsid w:val="00D74063"/>
    <w:rsid w:val="00D741B9"/>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11F"/>
    <w:rsid w:val="00D85446"/>
    <w:rsid w:val="00D854EE"/>
    <w:rsid w:val="00D85555"/>
    <w:rsid w:val="00D85A99"/>
    <w:rsid w:val="00D85B96"/>
    <w:rsid w:val="00D85BDB"/>
    <w:rsid w:val="00D85D38"/>
    <w:rsid w:val="00D862F3"/>
    <w:rsid w:val="00D8647E"/>
    <w:rsid w:val="00D864E1"/>
    <w:rsid w:val="00D86768"/>
    <w:rsid w:val="00D87106"/>
    <w:rsid w:val="00D87205"/>
    <w:rsid w:val="00D872EB"/>
    <w:rsid w:val="00D87600"/>
    <w:rsid w:val="00D8760F"/>
    <w:rsid w:val="00D876D6"/>
    <w:rsid w:val="00D877CC"/>
    <w:rsid w:val="00D900AE"/>
    <w:rsid w:val="00D904EF"/>
    <w:rsid w:val="00D90B35"/>
    <w:rsid w:val="00D90DA0"/>
    <w:rsid w:val="00D91084"/>
    <w:rsid w:val="00D91288"/>
    <w:rsid w:val="00D914B7"/>
    <w:rsid w:val="00D914C9"/>
    <w:rsid w:val="00D917C3"/>
    <w:rsid w:val="00D918FF"/>
    <w:rsid w:val="00D91B86"/>
    <w:rsid w:val="00D91E9E"/>
    <w:rsid w:val="00D91F1E"/>
    <w:rsid w:val="00D91FCC"/>
    <w:rsid w:val="00D91FD3"/>
    <w:rsid w:val="00D92087"/>
    <w:rsid w:val="00D920E2"/>
    <w:rsid w:val="00D92427"/>
    <w:rsid w:val="00D92785"/>
    <w:rsid w:val="00D92BAB"/>
    <w:rsid w:val="00D92FA5"/>
    <w:rsid w:val="00D9306D"/>
    <w:rsid w:val="00D933DE"/>
    <w:rsid w:val="00D934A9"/>
    <w:rsid w:val="00D934FB"/>
    <w:rsid w:val="00D93B50"/>
    <w:rsid w:val="00D9431C"/>
    <w:rsid w:val="00D94352"/>
    <w:rsid w:val="00D94F41"/>
    <w:rsid w:val="00D94F5B"/>
    <w:rsid w:val="00D952FF"/>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0EB1"/>
    <w:rsid w:val="00DA16C2"/>
    <w:rsid w:val="00DA1772"/>
    <w:rsid w:val="00DA18AC"/>
    <w:rsid w:val="00DA1D48"/>
    <w:rsid w:val="00DA1E42"/>
    <w:rsid w:val="00DA1F08"/>
    <w:rsid w:val="00DA22C1"/>
    <w:rsid w:val="00DA2479"/>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98B"/>
    <w:rsid w:val="00DA6BC6"/>
    <w:rsid w:val="00DA6C51"/>
    <w:rsid w:val="00DA6E89"/>
    <w:rsid w:val="00DA6FA5"/>
    <w:rsid w:val="00DA70FA"/>
    <w:rsid w:val="00DA755C"/>
    <w:rsid w:val="00DA7666"/>
    <w:rsid w:val="00DA79F7"/>
    <w:rsid w:val="00DA7D14"/>
    <w:rsid w:val="00DA7DB0"/>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51CA"/>
    <w:rsid w:val="00DB526A"/>
    <w:rsid w:val="00DB56DF"/>
    <w:rsid w:val="00DB5E24"/>
    <w:rsid w:val="00DB680A"/>
    <w:rsid w:val="00DB69A6"/>
    <w:rsid w:val="00DB6B5A"/>
    <w:rsid w:val="00DB6E9E"/>
    <w:rsid w:val="00DB70AA"/>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610"/>
    <w:rsid w:val="00DC180C"/>
    <w:rsid w:val="00DC18B4"/>
    <w:rsid w:val="00DC1E65"/>
    <w:rsid w:val="00DC1EA3"/>
    <w:rsid w:val="00DC2032"/>
    <w:rsid w:val="00DC227D"/>
    <w:rsid w:val="00DC230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C5F"/>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823"/>
    <w:rsid w:val="00DC5BFA"/>
    <w:rsid w:val="00DC5D3B"/>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97F"/>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87C"/>
    <w:rsid w:val="00DD6B6A"/>
    <w:rsid w:val="00DD6C8D"/>
    <w:rsid w:val="00DD728D"/>
    <w:rsid w:val="00DD7862"/>
    <w:rsid w:val="00DD7A54"/>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3E3"/>
    <w:rsid w:val="00DE43ED"/>
    <w:rsid w:val="00DE46BE"/>
    <w:rsid w:val="00DE495C"/>
    <w:rsid w:val="00DE507D"/>
    <w:rsid w:val="00DE54C0"/>
    <w:rsid w:val="00DE58DF"/>
    <w:rsid w:val="00DE58E8"/>
    <w:rsid w:val="00DE5C8A"/>
    <w:rsid w:val="00DE5F3B"/>
    <w:rsid w:val="00DE62DB"/>
    <w:rsid w:val="00DE6786"/>
    <w:rsid w:val="00DE6AF4"/>
    <w:rsid w:val="00DE6B2B"/>
    <w:rsid w:val="00DE72E9"/>
    <w:rsid w:val="00DE7576"/>
    <w:rsid w:val="00DE782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26D"/>
    <w:rsid w:val="00DF6302"/>
    <w:rsid w:val="00DF63A8"/>
    <w:rsid w:val="00DF6699"/>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7AB"/>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89A"/>
    <w:rsid w:val="00E10B91"/>
    <w:rsid w:val="00E10CCC"/>
    <w:rsid w:val="00E1142A"/>
    <w:rsid w:val="00E115CC"/>
    <w:rsid w:val="00E11F20"/>
    <w:rsid w:val="00E122C6"/>
    <w:rsid w:val="00E1252E"/>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86"/>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4FB3"/>
    <w:rsid w:val="00E250BF"/>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68"/>
    <w:rsid w:val="00E31BF6"/>
    <w:rsid w:val="00E31D55"/>
    <w:rsid w:val="00E320A2"/>
    <w:rsid w:val="00E32C18"/>
    <w:rsid w:val="00E32CD6"/>
    <w:rsid w:val="00E32CE4"/>
    <w:rsid w:val="00E32D8D"/>
    <w:rsid w:val="00E32F13"/>
    <w:rsid w:val="00E32FAE"/>
    <w:rsid w:val="00E330BB"/>
    <w:rsid w:val="00E331A1"/>
    <w:rsid w:val="00E3320C"/>
    <w:rsid w:val="00E3326B"/>
    <w:rsid w:val="00E33502"/>
    <w:rsid w:val="00E33BC1"/>
    <w:rsid w:val="00E33BCA"/>
    <w:rsid w:val="00E33DA3"/>
    <w:rsid w:val="00E33DFD"/>
    <w:rsid w:val="00E33F9C"/>
    <w:rsid w:val="00E340AF"/>
    <w:rsid w:val="00E34265"/>
    <w:rsid w:val="00E343A9"/>
    <w:rsid w:val="00E34469"/>
    <w:rsid w:val="00E346B8"/>
    <w:rsid w:val="00E347BB"/>
    <w:rsid w:val="00E34B9D"/>
    <w:rsid w:val="00E34DEE"/>
    <w:rsid w:val="00E3534E"/>
    <w:rsid w:val="00E35822"/>
    <w:rsid w:val="00E35B99"/>
    <w:rsid w:val="00E36279"/>
    <w:rsid w:val="00E36457"/>
    <w:rsid w:val="00E36D87"/>
    <w:rsid w:val="00E36DE3"/>
    <w:rsid w:val="00E373AF"/>
    <w:rsid w:val="00E373C2"/>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29"/>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61F5"/>
    <w:rsid w:val="00E4628C"/>
    <w:rsid w:val="00E46B13"/>
    <w:rsid w:val="00E46CAF"/>
    <w:rsid w:val="00E46CBC"/>
    <w:rsid w:val="00E46D2D"/>
    <w:rsid w:val="00E47239"/>
    <w:rsid w:val="00E4769E"/>
    <w:rsid w:val="00E47AAE"/>
    <w:rsid w:val="00E47C2D"/>
    <w:rsid w:val="00E47D7B"/>
    <w:rsid w:val="00E47DFF"/>
    <w:rsid w:val="00E47E38"/>
    <w:rsid w:val="00E505F2"/>
    <w:rsid w:val="00E50621"/>
    <w:rsid w:val="00E5079F"/>
    <w:rsid w:val="00E50E12"/>
    <w:rsid w:val="00E50E54"/>
    <w:rsid w:val="00E511B0"/>
    <w:rsid w:val="00E5140C"/>
    <w:rsid w:val="00E51456"/>
    <w:rsid w:val="00E514F8"/>
    <w:rsid w:val="00E51537"/>
    <w:rsid w:val="00E51669"/>
    <w:rsid w:val="00E51BD7"/>
    <w:rsid w:val="00E51C0A"/>
    <w:rsid w:val="00E51DCF"/>
    <w:rsid w:val="00E51F9E"/>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774"/>
    <w:rsid w:val="00E55BBC"/>
    <w:rsid w:val="00E55CF9"/>
    <w:rsid w:val="00E55E2E"/>
    <w:rsid w:val="00E5617B"/>
    <w:rsid w:val="00E5670A"/>
    <w:rsid w:val="00E56804"/>
    <w:rsid w:val="00E57584"/>
    <w:rsid w:val="00E57EEB"/>
    <w:rsid w:val="00E60201"/>
    <w:rsid w:val="00E605AF"/>
    <w:rsid w:val="00E609F8"/>
    <w:rsid w:val="00E60AD4"/>
    <w:rsid w:val="00E60D2C"/>
    <w:rsid w:val="00E60D75"/>
    <w:rsid w:val="00E60E5F"/>
    <w:rsid w:val="00E611B2"/>
    <w:rsid w:val="00E6141E"/>
    <w:rsid w:val="00E61597"/>
    <w:rsid w:val="00E6160F"/>
    <w:rsid w:val="00E618D5"/>
    <w:rsid w:val="00E61A09"/>
    <w:rsid w:val="00E61E69"/>
    <w:rsid w:val="00E6251E"/>
    <w:rsid w:val="00E628E5"/>
    <w:rsid w:val="00E6294C"/>
    <w:rsid w:val="00E62B2C"/>
    <w:rsid w:val="00E62C09"/>
    <w:rsid w:val="00E62D7C"/>
    <w:rsid w:val="00E62E2C"/>
    <w:rsid w:val="00E6301D"/>
    <w:rsid w:val="00E631AA"/>
    <w:rsid w:val="00E6329E"/>
    <w:rsid w:val="00E63437"/>
    <w:rsid w:val="00E63445"/>
    <w:rsid w:val="00E636B3"/>
    <w:rsid w:val="00E636EF"/>
    <w:rsid w:val="00E6376C"/>
    <w:rsid w:val="00E63880"/>
    <w:rsid w:val="00E63A5A"/>
    <w:rsid w:val="00E63B31"/>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363"/>
    <w:rsid w:val="00E755EA"/>
    <w:rsid w:val="00E75854"/>
    <w:rsid w:val="00E75A4B"/>
    <w:rsid w:val="00E75C28"/>
    <w:rsid w:val="00E75C73"/>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2E35"/>
    <w:rsid w:val="00E82F4A"/>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AF5"/>
    <w:rsid w:val="00E85C6C"/>
    <w:rsid w:val="00E85D5C"/>
    <w:rsid w:val="00E85F18"/>
    <w:rsid w:val="00E8615D"/>
    <w:rsid w:val="00E864BD"/>
    <w:rsid w:val="00E8684A"/>
    <w:rsid w:val="00E86B2C"/>
    <w:rsid w:val="00E87113"/>
    <w:rsid w:val="00E873AC"/>
    <w:rsid w:val="00E873EC"/>
    <w:rsid w:val="00E87535"/>
    <w:rsid w:val="00E875E1"/>
    <w:rsid w:val="00E87689"/>
    <w:rsid w:val="00E877A2"/>
    <w:rsid w:val="00E878D7"/>
    <w:rsid w:val="00E90054"/>
    <w:rsid w:val="00E9018B"/>
    <w:rsid w:val="00E90237"/>
    <w:rsid w:val="00E9026E"/>
    <w:rsid w:val="00E90287"/>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72A"/>
    <w:rsid w:val="00E92884"/>
    <w:rsid w:val="00E92C98"/>
    <w:rsid w:val="00E92EA9"/>
    <w:rsid w:val="00E934B3"/>
    <w:rsid w:val="00E93879"/>
    <w:rsid w:val="00E93BE1"/>
    <w:rsid w:val="00E93FBC"/>
    <w:rsid w:val="00E94018"/>
    <w:rsid w:val="00E940E9"/>
    <w:rsid w:val="00E946A1"/>
    <w:rsid w:val="00E94789"/>
    <w:rsid w:val="00E94969"/>
    <w:rsid w:val="00E94D55"/>
    <w:rsid w:val="00E954F5"/>
    <w:rsid w:val="00E95549"/>
    <w:rsid w:val="00E95568"/>
    <w:rsid w:val="00E95731"/>
    <w:rsid w:val="00E95934"/>
    <w:rsid w:val="00E95CFD"/>
    <w:rsid w:val="00E95D9B"/>
    <w:rsid w:val="00E963C5"/>
    <w:rsid w:val="00E9643D"/>
    <w:rsid w:val="00E9656D"/>
    <w:rsid w:val="00E966AF"/>
    <w:rsid w:val="00E9686D"/>
    <w:rsid w:val="00E96FAA"/>
    <w:rsid w:val="00E96FB6"/>
    <w:rsid w:val="00E973BA"/>
    <w:rsid w:val="00E9746E"/>
    <w:rsid w:val="00E974F4"/>
    <w:rsid w:val="00E97601"/>
    <w:rsid w:val="00E97B14"/>
    <w:rsid w:val="00E97C0E"/>
    <w:rsid w:val="00E97CCA"/>
    <w:rsid w:val="00E97DAB"/>
    <w:rsid w:val="00E97EDA"/>
    <w:rsid w:val="00EA020E"/>
    <w:rsid w:val="00EA04E7"/>
    <w:rsid w:val="00EA05E0"/>
    <w:rsid w:val="00EA06CC"/>
    <w:rsid w:val="00EA06D9"/>
    <w:rsid w:val="00EA086B"/>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646"/>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AB6"/>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A09"/>
    <w:rsid w:val="00EB6A53"/>
    <w:rsid w:val="00EB6C43"/>
    <w:rsid w:val="00EB6CA0"/>
    <w:rsid w:val="00EB741B"/>
    <w:rsid w:val="00EB7619"/>
    <w:rsid w:val="00EB7833"/>
    <w:rsid w:val="00EB7996"/>
    <w:rsid w:val="00EB7AAF"/>
    <w:rsid w:val="00EB7ACC"/>
    <w:rsid w:val="00EC01D1"/>
    <w:rsid w:val="00EC02AE"/>
    <w:rsid w:val="00EC02C6"/>
    <w:rsid w:val="00EC05B3"/>
    <w:rsid w:val="00EC0A8C"/>
    <w:rsid w:val="00EC0C28"/>
    <w:rsid w:val="00EC0C5A"/>
    <w:rsid w:val="00EC0CEC"/>
    <w:rsid w:val="00EC0D56"/>
    <w:rsid w:val="00EC0D97"/>
    <w:rsid w:val="00EC0D98"/>
    <w:rsid w:val="00EC0DFB"/>
    <w:rsid w:val="00EC0E43"/>
    <w:rsid w:val="00EC1198"/>
    <w:rsid w:val="00EC1326"/>
    <w:rsid w:val="00EC1621"/>
    <w:rsid w:val="00EC1BA4"/>
    <w:rsid w:val="00EC1E2D"/>
    <w:rsid w:val="00EC217D"/>
    <w:rsid w:val="00EC2374"/>
    <w:rsid w:val="00EC2737"/>
    <w:rsid w:val="00EC2A59"/>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0C8"/>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3FF8"/>
    <w:rsid w:val="00ED41CD"/>
    <w:rsid w:val="00ED4227"/>
    <w:rsid w:val="00ED431D"/>
    <w:rsid w:val="00ED46C4"/>
    <w:rsid w:val="00ED499A"/>
    <w:rsid w:val="00ED4C99"/>
    <w:rsid w:val="00ED4D16"/>
    <w:rsid w:val="00ED5225"/>
    <w:rsid w:val="00ED5342"/>
    <w:rsid w:val="00ED5455"/>
    <w:rsid w:val="00ED568A"/>
    <w:rsid w:val="00ED581C"/>
    <w:rsid w:val="00ED5878"/>
    <w:rsid w:val="00ED593C"/>
    <w:rsid w:val="00ED5981"/>
    <w:rsid w:val="00ED5C96"/>
    <w:rsid w:val="00ED5F94"/>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DB6"/>
    <w:rsid w:val="00ED7F1D"/>
    <w:rsid w:val="00EE020B"/>
    <w:rsid w:val="00EE043D"/>
    <w:rsid w:val="00EE0896"/>
    <w:rsid w:val="00EE0E28"/>
    <w:rsid w:val="00EE106B"/>
    <w:rsid w:val="00EE129D"/>
    <w:rsid w:val="00EE148A"/>
    <w:rsid w:val="00EE161C"/>
    <w:rsid w:val="00EE17D2"/>
    <w:rsid w:val="00EE198E"/>
    <w:rsid w:val="00EE1F4F"/>
    <w:rsid w:val="00EE1F6B"/>
    <w:rsid w:val="00EE21AD"/>
    <w:rsid w:val="00EE2386"/>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687"/>
    <w:rsid w:val="00EF38CF"/>
    <w:rsid w:val="00EF3C29"/>
    <w:rsid w:val="00EF451B"/>
    <w:rsid w:val="00EF480B"/>
    <w:rsid w:val="00EF4854"/>
    <w:rsid w:val="00EF4D8F"/>
    <w:rsid w:val="00EF4E60"/>
    <w:rsid w:val="00EF4EB4"/>
    <w:rsid w:val="00EF53B9"/>
    <w:rsid w:val="00EF5422"/>
    <w:rsid w:val="00EF5507"/>
    <w:rsid w:val="00EF5933"/>
    <w:rsid w:val="00EF6114"/>
    <w:rsid w:val="00EF64B3"/>
    <w:rsid w:val="00EF654A"/>
    <w:rsid w:val="00EF65F7"/>
    <w:rsid w:val="00EF6600"/>
    <w:rsid w:val="00EF67E5"/>
    <w:rsid w:val="00EF6959"/>
    <w:rsid w:val="00EF6AC6"/>
    <w:rsid w:val="00EF6B8C"/>
    <w:rsid w:val="00EF6FB7"/>
    <w:rsid w:val="00EF701B"/>
    <w:rsid w:val="00EF73CD"/>
    <w:rsid w:val="00EF76E6"/>
    <w:rsid w:val="00EF7A1D"/>
    <w:rsid w:val="00EF7C97"/>
    <w:rsid w:val="00F00085"/>
    <w:rsid w:val="00F002AC"/>
    <w:rsid w:val="00F0030B"/>
    <w:rsid w:val="00F00325"/>
    <w:rsid w:val="00F003EC"/>
    <w:rsid w:val="00F0055E"/>
    <w:rsid w:val="00F006FF"/>
    <w:rsid w:val="00F00C3D"/>
    <w:rsid w:val="00F00F72"/>
    <w:rsid w:val="00F01036"/>
    <w:rsid w:val="00F01080"/>
    <w:rsid w:val="00F01124"/>
    <w:rsid w:val="00F0138E"/>
    <w:rsid w:val="00F01548"/>
    <w:rsid w:val="00F01864"/>
    <w:rsid w:val="00F01A24"/>
    <w:rsid w:val="00F01AB4"/>
    <w:rsid w:val="00F01CB6"/>
    <w:rsid w:val="00F01D60"/>
    <w:rsid w:val="00F01F56"/>
    <w:rsid w:val="00F020D5"/>
    <w:rsid w:val="00F02657"/>
    <w:rsid w:val="00F027C0"/>
    <w:rsid w:val="00F02B8C"/>
    <w:rsid w:val="00F0325B"/>
    <w:rsid w:val="00F0331A"/>
    <w:rsid w:val="00F03408"/>
    <w:rsid w:val="00F03672"/>
    <w:rsid w:val="00F03ADA"/>
    <w:rsid w:val="00F03E78"/>
    <w:rsid w:val="00F04344"/>
    <w:rsid w:val="00F043B7"/>
    <w:rsid w:val="00F049C5"/>
    <w:rsid w:val="00F049EE"/>
    <w:rsid w:val="00F04BE9"/>
    <w:rsid w:val="00F04CC2"/>
    <w:rsid w:val="00F04D0C"/>
    <w:rsid w:val="00F054ED"/>
    <w:rsid w:val="00F058AE"/>
    <w:rsid w:val="00F05A04"/>
    <w:rsid w:val="00F0617F"/>
    <w:rsid w:val="00F064AA"/>
    <w:rsid w:val="00F06747"/>
    <w:rsid w:val="00F06C05"/>
    <w:rsid w:val="00F06EE8"/>
    <w:rsid w:val="00F073FA"/>
    <w:rsid w:val="00F0762C"/>
    <w:rsid w:val="00F07691"/>
    <w:rsid w:val="00F07EED"/>
    <w:rsid w:val="00F10070"/>
    <w:rsid w:val="00F10EBF"/>
    <w:rsid w:val="00F10FE8"/>
    <w:rsid w:val="00F11191"/>
    <w:rsid w:val="00F117B6"/>
    <w:rsid w:val="00F1193F"/>
    <w:rsid w:val="00F11BB0"/>
    <w:rsid w:val="00F11BD5"/>
    <w:rsid w:val="00F1233C"/>
    <w:rsid w:val="00F12884"/>
    <w:rsid w:val="00F12ACC"/>
    <w:rsid w:val="00F12AF3"/>
    <w:rsid w:val="00F12C56"/>
    <w:rsid w:val="00F12DB6"/>
    <w:rsid w:val="00F12E98"/>
    <w:rsid w:val="00F130CC"/>
    <w:rsid w:val="00F1343D"/>
    <w:rsid w:val="00F1381C"/>
    <w:rsid w:val="00F1398B"/>
    <w:rsid w:val="00F13B6A"/>
    <w:rsid w:val="00F13C8D"/>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2CD"/>
    <w:rsid w:val="00F2248B"/>
    <w:rsid w:val="00F228BE"/>
    <w:rsid w:val="00F22AB5"/>
    <w:rsid w:val="00F22B93"/>
    <w:rsid w:val="00F22BF3"/>
    <w:rsid w:val="00F22DBE"/>
    <w:rsid w:val="00F23250"/>
    <w:rsid w:val="00F232A4"/>
    <w:rsid w:val="00F23366"/>
    <w:rsid w:val="00F2349F"/>
    <w:rsid w:val="00F23C75"/>
    <w:rsid w:val="00F23DA8"/>
    <w:rsid w:val="00F23F4E"/>
    <w:rsid w:val="00F23FB0"/>
    <w:rsid w:val="00F23FCB"/>
    <w:rsid w:val="00F24107"/>
    <w:rsid w:val="00F24585"/>
    <w:rsid w:val="00F24746"/>
    <w:rsid w:val="00F24868"/>
    <w:rsid w:val="00F24CC9"/>
    <w:rsid w:val="00F24CE3"/>
    <w:rsid w:val="00F24E92"/>
    <w:rsid w:val="00F24F37"/>
    <w:rsid w:val="00F25455"/>
    <w:rsid w:val="00F256E8"/>
    <w:rsid w:val="00F25859"/>
    <w:rsid w:val="00F25DD9"/>
    <w:rsid w:val="00F25E39"/>
    <w:rsid w:val="00F26057"/>
    <w:rsid w:val="00F26517"/>
    <w:rsid w:val="00F26647"/>
    <w:rsid w:val="00F26DBE"/>
    <w:rsid w:val="00F27090"/>
    <w:rsid w:val="00F2732D"/>
    <w:rsid w:val="00F27407"/>
    <w:rsid w:val="00F275BF"/>
    <w:rsid w:val="00F27BA7"/>
    <w:rsid w:val="00F27E65"/>
    <w:rsid w:val="00F301B0"/>
    <w:rsid w:val="00F3049F"/>
    <w:rsid w:val="00F30A26"/>
    <w:rsid w:val="00F30BF4"/>
    <w:rsid w:val="00F30CC5"/>
    <w:rsid w:val="00F30CEB"/>
    <w:rsid w:val="00F30CFC"/>
    <w:rsid w:val="00F30E9D"/>
    <w:rsid w:val="00F30F0E"/>
    <w:rsid w:val="00F316AA"/>
    <w:rsid w:val="00F31D0C"/>
    <w:rsid w:val="00F31DB2"/>
    <w:rsid w:val="00F3296C"/>
    <w:rsid w:val="00F32A47"/>
    <w:rsid w:val="00F32A67"/>
    <w:rsid w:val="00F32B69"/>
    <w:rsid w:val="00F32FF7"/>
    <w:rsid w:val="00F33220"/>
    <w:rsid w:val="00F334D9"/>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09D"/>
    <w:rsid w:val="00F371B2"/>
    <w:rsid w:val="00F37995"/>
    <w:rsid w:val="00F37A97"/>
    <w:rsid w:val="00F37EED"/>
    <w:rsid w:val="00F37F2C"/>
    <w:rsid w:val="00F37F73"/>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B24"/>
    <w:rsid w:val="00F42B66"/>
    <w:rsid w:val="00F42CF3"/>
    <w:rsid w:val="00F4325C"/>
    <w:rsid w:val="00F434D1"/>
    <w:rsid w:val="00F43AB0"/>
    <w:rsid w:val="00F43E1C"/>
    <w:rsid w:val="00F43EAD"/>
    <w:rsid w:val="00F440E2"/>
    <w:rsid w:val="00F44245"/>
    <w:rsid w:val="00F443F7"/>
    <w:rsid w:val="00F44593"/>
    <w:rsid w:val="00F4465A"/>
    <w:rsid w:val="00F447E6"/>
    <w:rsid w:val="00F44AAA"/>
    <w:rsid w:val="00F44AE6"/>
    <w:rsid w:val="00F44AFE"/>
    <w:rsid w:val="00F44D89"/>
    <w:rsid w:val="00F44EB3"/>
    <w:rsid w:val="00F452B7"/>
    <w:rsid w:val="00F455F2"/>
    <w:rsid w:val="00F457E6"/>
    <w:rsid w:val="00F45927"/>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AEE"/>
    <w:rsid w:val="00F54C5F"/>
    <w:rsid w:val="00F54E6F"/>
    <w:rsid w:val="00F55010"/>
    <w:rsid w:val="00F554E5"/>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619"/>
    <w:rsid w:val="00F64811"/>
    <w:rsid w:val="00F649DB"/>
    <w:rsid w:val="00F64BA7"/>
    <w:rsid w:val="00F64C57"/>
    <w:rsid w:val="00F64E88"/>
    <w:rsid w:val="00F64E90"/>
    <w:rsid w:val="00F64F68"/>
    <w:rsid w:val="00F650F7"/>
    <w:rsid w:val="00F65859"/>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E56"/>
    <w:rsid w:val="00F80F02"/>
    <w:rsid w:val="00F81185"/>
    <w:rsid w:val="00F812DD"/>
    <w:rsid w:val="00F812F0"/>
    <w:rsid w:val="00F81361"/>
    <w:rsid w:val="00F815D1"/>
    <w:rsid w:val="00F817EF"/>
    <w:rsid w:val="00F81A2D"/>
    <w:rsid w:val="00F82204"/>
    <w:rsid w:val="00F82EE9"/>
    <w:rsid w:val="00F82F02"/>
    <w:rsid w:val="00F8353B"/>
    <w:rsid w:val="00F838D2"/>
    <w:rsid w:val="00F8400B"/>
    <w:rsid w:val="00F8436C"/>
    <w:rsid w:val="00F846CA"/>
    <w:rsid w:val="00F84850"/>
    <w:rsid w:val="00F848F8"/>
    <w:rsid w:val="00F84B55"/>
    <w:rsid w:val="00F85368"/>
    <w:rsid w:val="00F854C3"/>
    <w:rsid w:val="00F857FE"/>
    <w:rsid w:val="00F85A65"/>
    <w:rsid w:val="00F85EAB"/>
    <w:rsid w:val="00F86209"/>
    <w:rsid w:val="00F867C1"/>
    <w:rsid w:val="00F869A4"/>
    <w:rsid w:val="00F86B80"/>
    <w:rsid w:val="00F86C1F"/>
    <w:rsid w:val="00F86F38"/>
    <w:rsid w:val="00F870B8"/>
    <w:rsid w:val="00F871BB"/>
    <w:rsid w:val="00F871F2"/>
    <w:rsid w:val="00F8720C"/>
    <w:rsid w:val="00F87409"/>
    <w:rsid w:val="00F8777D"/>
    <w:rsid w:val="00F903A2"/>
    <w:rsid w:val="00F90AA4"/>
    <w:rsid w:val="00F90ADF"/>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356F"/>
    <w:rsid w:val="00F9400C"/>
    <w:rsid w:val="00F943A4"/>
    <w:rsid w:val="00F94425"/>
    <w:rsid w:val="00F94679"/>
    <w:rsid w:val="00F94B3E"/>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58A"/>
    <w:rsid w:val="00FA6612"/>
    <w:rsid w:val="00FA67CC"/>
    <w:rsid w:val="00FA69BF"/>
    <w:rsid w:val="00FA6E77"/>
    <w:rsid w:val="00FB06A3"/>
    <w:rsid w:val="00FB0949"/>
    <w:rsid w:val="00FB0B36"/>
    <w:rsid w:val="00FB0F60"/>
    <w:rsid w:val="00FB0FB7"/>
    <w:rsid w:val="00FB1231"/>
    <w:rsid w:val="00FB1A5E"/>
    <w:rsid w:val="00FB1C9F"/>
    <w:rsid w:val="00FB2213"/>
    <w:rsid w:val="00FB2217"/>
    <w:rsid w:val="00FB2285"/>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8B9"/>
    <w:rsid w:val="00FB59B8"/>
    <w:rsid w:val="00FB59EA"/>
    <w:rsid w:val="00FB5AA9"/>
    <w:rsid w:val="00FB5E50"/>
    <w:rsid w:val="00FB6006"/>
    <w:rsid w:val="00FB6257"/>
    <w:rsid w:val="00FB6B69"/>
    <w:rsid w:val="00FB6E6B"/>
    <w:rsid w:val="00FB701C"/>
    <w:rsid w:val="00FB70A5"/>
    <w:rsid w:val="00FB749D"/>
    <w:rsid w:val="00FB7510"/>
    <w:rsid w:val="00FB77B4"/>
    <w:rsid w:val="00FB7E15"/>
    <w:rsid w:val="00FC0240"/>
    <w:rsid w:val="00FC050B"/>
    <w:rsid w:val="00FC057F"/>
    <w:rsid w:val="00FC0729"/>
    <w:rsid w:val="00FC0857"/>
    <w:rsid w:val="00FC0A8C"/>
    <w:rsid w:val="00FC0BC2"/>
    <w:rsid w:val="00FC0C2E"/>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DD6"/>
    <w:rsid w:val="00FC3EBF"/>
    <w:rsid w:val="00FC41C9"/>
    <w:rsid w:val="00FC45D7"/>
    <w:rsid w:val="00FC4923"/>
    <w:rsid w:val="00FC4BB8"/>
    <w:rsid w:val="00FC4CC1"/>
    <w:rsid w:val="00FC50C1"/>
    <w:rsid w:val="00FC5240"/>
    <w:rsid w:val="00FC5260"/>
    <w:rsid w:val="00FC563C"/>
    <w:rsid w:val="00FC578E"/>
    <w:rsid w:val="00FC598D"/>
    <w:rsid w:val="00FC5C93"/>
    <w:rsid w:val="00FC604C"/>
    <w:rsid w:val="00FC622D"/>
    <w:rsid w:val="00FC6696"/>
    <w:rsid w:val="00FC6F12"/>
    <w:rsid w:val="00FC6FAE"/>
    <w:rsid w:val="00FC70D8"/>
    <w:rsid w:val="00FC740C"/>
    <w:rsid w:val="00FC7425"/>
    <w:rsid w:val="00FC754D"/>
    <w:rsid w:val="00FC764A"/>
    <w:rsid w:val="00FC79D0"/>
    <w:rsid w:val="00FC7CAA"/>
    <w:rsid w:val="00FC7CD8"/>
    <w:rsid w:val="00FC7CE0"/>
    <w:rsid w:val="00FC7FEE"/>
    <w:rsid w:val="00FD0121"/>
    <w:rsid w:val="00FD0157"/>
    <w:rsid w:val="00FD029C"/>
    <w:rsid w:val="00FD04D2"/>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08C"/>
    <w:rsid w:val="00FE2114"/>
    <w:rsid w:val="00FE26B0"/>
    <w:rsid w:val="00FE2BDB"/>
    <w:rsid w:val="00FE2C8C"/>
    <w:rsid w:val="00FE2C91"/>
    <w:rsid w:val="00FE2DA3"/>
    <w:rsid w:val="00FE2F67"/>
    <w:rsid w:val="00FE319E"/>
    <w:rsid w:val="00FE3750"/>
    <w:rsid w:val="00FE3F81"/>
    <w:rsid w:val="00FE3FB0"/>
    <w:rsid w:val="00FE47AC"/>
    <w:rsid w:val="00FE4D40"/>
    <w:rsid w:val="00FE4DB6"/>
    <w:rsid w:val="00FE50A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1C6"/>
    <w:rsid w:val="00FF01C7"/>
    <w:rsid w:val="00FF02E3"/>
    <w:rsid w:val="00FF08D4"/>
    <w:rsid w:val="00FF0919"/>
    <w:rsid w:val="00FF091C"/>
    <w:rsid w:val="00FF093D"/>
    <w:rsid w:val="00FF0DDB"/>
    <w:rsid w:val="00FF0EB9"/>
    <w:rsid w:val="00FF17AC"/>
    <w:rsid w:val="00FF1ACD"/>
    <w:rsid w:val="00FF1D8E"/>
    <w:rsid w:val="00FF1E62"/>
    <w:rsid w:val="00FF1FE9"/>
    <w:rsid w:val="00FF209F"/>
    <w:rsid w:val="00FF2165"/>
    <w:rsid w:val="00FF267E"/>
    <w:rsid w:val="00FF27AC"/>
    <w:rsid w:val="00FF2A7A"/>
    <w:rsid w:val="00FF34BC"/>
    <w:rsid w:val="00FF3640"/>
    <w:rsid w:val="00FF36E2"/>
    <w:rsid w:val="00FF37A3"/>
    <w:rsid w:val="00FF3B33"/>
    <w:rsid w:val="00FF3B8D"/>
    <w:rsid w:val="00FF3BCC"/>
    <w:rsid w:val="00FF3DB8"/>
    <w:rsid w:val="00FF3FBD"/>
    <w:rsid w:val="00FF42E2"/>
    <w:rsid w:val="00FF483D"/>
    <w:rsid w:val="00FF4DC3"/>
    <w:rsid w:val="00FF4EB6"/>
    <w:rsid w:val="00FF4EC5"/>
    <w:rsid w:val="00FF4FA5"/>
    <w:rsid w:val="00FF5166"/>
    <w:rsid w:val="00FF53C6"/>
    <w:rsid w:val="00FF54CD"/>
    <w:rsid w:val="00FF5829"/>
    <w:rsid w:val="00FF5857"/>
    <w:rsid w:val="00FF5BD1"/>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CDB"/>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5817</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5954</cp:revision>
  <cp:lastPrinted>2018-04-04T09:40:00Z</cp:lastPrinted>
  <dcterms:created xsi:type="dcterms:W3CDTF">2018-11-01T12:39:00Z</dcterms:created>
  <dcterms:modified xsi:type="dcterms:W3CDTF">2023-04-07T06:29:00Z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